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  <w:b/>
          <w:bCs/>
          <w:sz w:val="32"/>
          <w:szCs w:val="32"/>
        </w:rPr>
        <w:t>Čestné prohlášení žadatele 2025</w:t>
      </w:r>
    </w:p>
    <w:p>
      <w:pPr>
        <w:pStyle w:val="Normal"/>
        <w:bidi w:val="0"/>
        <w:ind w:hanging="0" w:start="0" w:end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Já ………………………..……………..čestně prohlašuji, že: </w:t>
      </w:r>
      <w:r>
        <w:rPr>
          <w:rFonts w:ascii="Calibri" w:hAnsi="Calibri"/>
        </w:rPr>
        <w:br/>
        <w:br/>
        <w:t>*jsem se seznámil se zněním Výzvy Grant na popularizaci šachu 202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(dále jen „Výzva"), která je zveřejněna na stránkách chess.cz a porozuměl jsem jejímu obsahu;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podávám žádost jako osoba oprávněná jednat za žadatele (dle zakladatelského dokumentu), případně jsem zmocněn jednat na základě plné moci;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odpovídám za správnost a úplnost údajů a dokladů uvedených v žádosti a k ní doložených;</w:t>
        <w:br/>
        <w:t>* prohlašuji, že sportovní organizace žadatele nemá evidován nedoplatek u Šachového svazu ČR a dále:</w:t>
        <w:br/>
        <w:tab/>
        <w:t>- u orgánů Finanční správy České republiky,</w:t>
        <w:br/>
        <w:tab/>
        <w:t>- u orgánů Celní správy České republiky,</w:t>
        <w:br/>
        <w:tab/>
        <w:t>- na pojistném na veřejné zdravotní pojištění a na penále a,</w:t>
        <w:br/>
        <w:tab/>
        <w:t>- na pojistném na sociální zabezpečení a příspěvku na státní politiku zaměstnanosti a na penále;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>* jsem bezúhonnou osobou; za bezúhonného se nepovažuje žadatel, který byl pravomocně odsouzen pro úmyslný trestný čin, pro trestný čin hospodářský, pro trestný čin proti majetku,</w:t>
        <w:br/>
        <w:t>trestný čin spáchaný v souvislosti s činností v oblasti sportu nebo se na něj nehledí, jako by nebyl odsouzen;</w:t>
        <w:br/>
        <w:t>* nejsem v likvidaci, v insolvenci nebo exekuci;</w:t>
        <w:br/>
        <w:t>* v uplynulých 3 letech jsem opakovaně nebo závažným způsobem neporušil podmínky čerpání podpory poskytnuté ze státního rozpočtu; za závažné se pokládá takové porušení, za které je</w:t>
        <w:br/>
        <w:t>stanovený sankční odvod za porušení rozpočtové kázně ve výši celkové částky poskytnuté dotace;</w:t>
        <w:br/>
        <w:t>* v uplynulých 3 letech jsem neporušil opakovaně nebo závažným způsobem pravidla boje proti dopingu;</w:t>
        <w:br/>
        <w:t>* v uplynulých 3 letech jsem závažným způsobem neohrozil naplňování programu prevence ovlivňování výsledků sportovních soutěží;</w:t>
        <w:br/>
        <w:br/>
      </w:r>
      <w:r>
        <w:rPr>
          <w:rFonts w:ascii="Calibri" w:hAnsi="Calibri"/>
          <w:b/>
          <w:bCs/>
          <w:sz w:val="24"/>
          <w:szCs w:val="24"/>
        </w:rPr>
        <w:t>Souhlas se zpracováním osobních údajů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</w:rPr>
        <w:br/>
        <w:t>* žadatel zaručuje přihlášením do Výzvy, že má od všech účastníků podpořené akce zajištěn souhlas s pořízením a zveřejněním audiovizuálního záznamu a fotodokumentace své osoby, a to za účelem</w:t>
        <w:br/>
        <w:t>prezentace akce na sítích Šachového svazu ČR.</w:t>
        <w:br/>
        <w:br/>
      </w:r>
      <w:r>
        <w:rPr>
          <w:rFonts w:ascii="Calibri" w:hAnsi="Calibri"/>
          <w:b/>
          <w:bCs/>
          <w:sz w:val="24"/>
          <w:szCs w:val="24"/>
        </w:rPr>
        <w:t>Ostatní ujednání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 xml:space="preserve">Čestně prohlašuji, že údaje uvedené v tomto elektronickém formuláři jsou pravdivé, úplné a nezkreslené a jsem si vědom, že nepravdivost tohoto čestného prohlášení může mít za následek krácení či úplné odepření podpory. </w:t>
        <w:br/>
        <w:t>Dále prohlašuji, že fyzická či právnická osoba uvedená jako žadatel v tomto formuláři je vlastníkem bankovního účtu uvedeného v žádosti, a že uvedené bankovní spojení je zadáno správně a úplně, tj. včetně předčíslí a kódu banky.</w:t>
        <w:br/>
        <w:br/>
        <w:t>Žádost jsem vyplnil v souladu s výzvou a prohlášení, která jsou výše uvedená, potvrzuji.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br/>
        <w:t>V ................................ dne</w:t>
        <w:br/>
        <w:tab/>
        <w:tab/>
        <w:tab/>
        <w:tab/>
        <w:tab/>
        <w:tab/>
        <w:tab/>
        <w:tab/>
        <w:tab/>
        <w:t xml:space="preserve">.................................. </w:t>
      </w:r>
    </w:p>
    <w:p>
      <w:pPr>
        <w:pStyle w:val="Normal"/>
        <w:bidi w:val="0"/>
        <w:ind w:hanging="0" w:start="0" w:end="0"/>
        <w:jc w:val="star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sz w:val="16"/>
          <w:szCs w:val="16"/>
        </w:rPr>
        <w:t>podpis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1730</TotalTime>
  <Application>LibreOffice/24.2.0.3$Windows_X86_64 LibreOffice_project/da48488a73ddd66ea24cf16bbc4f7b9c08e9bea1</Application>
  <AppVersion>15.0000</AppVersion>
  <Pages>1</Pages>
  <Words>378</Words>
  <Characters>2189</Characters>
  <CharactersWithSpaces>2591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2024-03-20T10:53:46Z</dcterms:created>
  <dc:creator/>
  <dc:description/>
  <dc:language>cs-CZ</dc:language>
  <cp:lastModifiedBy/>
  <dcterms:modified xsi:type="dcterms:W3CDTF">2025-03-17T15:35:40Z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