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A1" w:rsidRPr="00981E62" w:rsidRDefault="00D47AA1" w:rsidP="00981E62">
      <w:pPr>
        <w:pStyle w:val="Nadpis1"/>
      </w:pPr>
      <w:bookmarkStart w:id="0" w:name="_GoBack"/>
      <w:bookmarkEnd w:id="0"/>
      <w:r w:rsidRPr="00981E62">
        <w:t xml:space="preserve">Přebor Prahy družstev </w:t>
      </w:r>
      <w:r w:rsidR="00FA00F4" w:rsidRPr="00981E62">
        <w:t>škol 2019/20</w:t>
      </w:r>
      <w:r w:rsidR="00981E62" w:rsidRPr="00981E62">
        <w:t>20</w:t>
      </w:r>
    </w:p>
    <w:p w:rsidR="00981E62" w:rsidRPr="00981E62" w:rsidRDefault="00981E62" w:rsidP="00981E62">
      <w:pPr>
        <w:pStyle w:val="Nadpis2"/>
      </w:pPr>
      <w:r w:rsidRPr="00981E62">
        <w:t>Krajské kolo Přeboru škol v šachu (Mistrovství školních týmů v šachu)</w:t>
      </w: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2098"/>
        <w:gridCol w:w="8670"/>
      </w:tblGrid>
      <w:tr w:rsidR="00FA00F4" w:rsidTr="00FA00F4">
        <w:tc>
          <w:tcPr>
            <w:tcW w:w="2098" w:type="dxa"/>
          </w:tcPr>
          <w:p w:rsidR="00FA00F4" w:rsidRPr="00236276" w:rsidRDefault="00FA00F4" w:rsidP="00D47AA1">
            <w:r w:rsidRPr="00236276">
              <w:t>Termín:</w:t>
            </w:r>
          </w:p>
        </w:tc>
        <w:tc>
          <w:tcPr>
            <w:tcW w:w="8670" w:type="dxa"/>
          </w:tcPr>
          <w:p w:rsidR="00FA00F4" w:rsidRPr="00981E62" w:rsidRDefault="00FA00F4" w:rsidP="00D47AA1">
            <w:r w:rsidRPr="00981E62">
              <w:t>pondělí 3. února 2020</w:t>
            </w:r>
          </w:p>
        </w:tc>
      </w:tr>
      <w:tr w:rsidR="00FA00F4" w:rsidTr="00FA00F4">
        <w:tc>
          <w:tcPr>
            <w:tcW w:w="2098" w:type="dxa"/>
          </w:tcPr>
          <w:p w:rsidR="00FA00F4" w:rsidRPr="00236276" w:rsidRDefault="00FA00F4" w:rsidP="00D47AA1">
            <w:r w:rsidRPr="00236276">
              <w:t>Místo konání:</w:t>
            </w:r>
          </w:p>
        </w:tc>
        <w:tc>
          <w:tcPr>
            <w:tcW w:w="8670" w:type="dxa"/>
          </w:tcPr>
          <w:p w:rsidR="00FA00F4" w:rsidRPr="00981E62" w:rsidRDefault="00FA00F4" w:rsidP="00FA00F4">
            <w:r w:rsidRPr="00981E62">
              <w:t>budova Základní školy u sv. Štěpána, Štěpánská 8, 120 00 Praha 2</w:t>
            </w:r>
          </w:p>
        </w:tc>
      </w:tr>
      <w:tr w:rsidR="00FA00F4" w:rsidTr="00FA00F4">
        <w:tc>
          <w:tcPr>
            <w:tcW w:w="2098" w:type="dxa"/>
          </w:tcPr>
          <w:p w:rsidR="00FA00F4" w:rsidRPr="00236276" w:rsidRDefault="00FA00F4" w:rsidP="00D47AA1">
            <w:r w:rsidRPr="00236276">
              <w:t>Dopravní spojení:</w:t>
            </w:r>
          </w:p>
        </w:tc>
        <w:tc>
          <w:tcPr>
            <w:tcW w:w="8670" w:type="dxa"/>
          </w:tcPr>
          <w:p w:rsidR="00FA00F4" w:rsidRPr="00981E62" w:rsidRDefault="00FA00F4" w:rsidP="00236276">
            <w:r w:rsidRPr="00981E62">
              <w:t>link</w:t>
            </w:r>
            <w:r w:rsidR="00236276">
              <w:t>y</w:t>
            </w:r>
            <w:r w:rsidRPr="00981E62">
              <w:t xml:space="preserve"> metra A</w:t>
            </w:r>
            <w:r w:rsidR="00236276">
              <w:t xml:space="preserve"> a B</w:t>
            </w:r>
            <w:r w:rsidRPr="00981E62">
              <w:t>, stanice Můstek, výstup Václavské náměstí</w:t>
            </w:r>
            <w:r w:rsidR="00236276">
              <w:t xml:space="preserve">, </w:t>
            </w:r>
            <w:r w:rsidRPr="00981E62">
              <w:t>linka metra C, stanice Muzeum</w:t>
            </w:r>
          </w:p>
        </w:tc>
      </w:tr>
      <w:tr w:rsidR="00FA00F4" w:rsidTr="00F20483">
        <w:tc>
          <w:tcPr>
            <w:tcW w:w="2098" w:type="dxa"/>
          </w:tcPr>
          <w:p w:rsidR="00FA00F4" w:rsidRPr="00236276" w:rsidRDefault="00FA00F4" w:rsidP="00F20483">
            <w:r w:rsidRPr="00236276">
              <w:t>Pořadatel turnaje:</w:t>
            </w:r>
          </w:p>
        </w:tc>
        <w:tc>
          <w:tcPr>
            <w:tcW w:w="8670" w:type="dxa"/>
          </w:tcPr>
          <w:p w:rsidR="00FA00F4" w:rsidRPr="00981E62" w:rsidRDefault="00FA00F4" w:rsidP="00F20483">
            <w:r w:rsidRPr="00981E62">
              <w:t>Šachový oddíl Šachy Štěpán a Základní škola u svatého Štěpána</w:t>
            </w:r>
          </w:p>
        </w:tc>
      </w:tr>
      <w:tr w:rsidR="00FA00F4" w:rsidTr="00FA00F4">
        <w:tc>
          <w:tcPr>
            <w:tcW w:w="2098" w:type="dxa"/>
          </w:tcPr>
          <w:p w:rsidR="00FA00F4" w:rsidRPr="00236276" w:rsidRDefault="00FA00F4" w:rsidP="00D47AA1">
            <w:r w:rsidRPr="00236276">
              <w:t>Ředitelka turnaje:</w:t>
            </w:r>
          </w:p>
        </w:tc>
        <w:tc>
          <w:tcPr>
            <w:tcW w:w="8670" w:type="dxa"/>
          </w:tcPr>
          <w:p w:rsidR="00FA00F4" w:rsidRPr="00981E62" w:rsidRDefault="00FA00F4" w:rsidP="00FA00F4">
            <w:r w:rsidRPr="00981E62">
              <w:t>Mgr. Bc.  Jana Páčová</w:t>
            </w:r>
          </w:p>
        </w:tc>
      </w:tr>
      <w:tr w:rsidR="00FA00F4" w:rsidTr="00FA00F4">
        <w:tc>
          <w:tcPr>
            <w:tcW w:w="2098" w:type="dxa"/>
          </w:tcPr>
          <w:p w:rsidR="00FA00F4" w:rsidRPr="00236276" w:rsidRDefault="00FA00F4" w:rsidP="00D47AA1">
            <w:r w:rsidRPr="00236276">
              <w:t>Hlavní rozhodčí:</w:t>
            </w:r>
          </w:p>
        </w:tc>
        <w:tc>
          <w:tcPr>
            <w:tcW w:w="8670" w:type="dxa"/>
          </w:tcPr>
          <w:p w:rsidR="00FA00F4" w:rsidRPr="00981E62" w:rsidRDefault="00FA00F4" w:rsidP="00D47AA1">
            <w:r w:rsidRPr="00981E62">
              <w:t>bude upřesněno</w:t>
            </w:r>
          </w:p>
        </w:tc>
      </w:tr>
      <w:tr w:rsidR="00FA00F4" w:rsidTr="00FA00F4">
        <w:tc>
          <w:tcPr>
            <w:tcW w:w="2098" w:type="dxa"/>
          </w:tcPr>
          <w:p w:rsidR="00FA00F4" w:rsidRPr="00236276" w:rsidRDefault="00FA00F4" w:rsidP="00D47AA1">
            <w:r w:rsidRPr="00236276">
              <w:t>Tempo hry:</w:t>
            </w:r>
          </w:p>
        </w:tc>
        <w:tc>
          <w:tcPr>
            <w:tcW w:w="8670" w:type="dxa"/>
          </w:tcPr>
          <w:p w:rsidR="00FA00F4" w:rsidRPr="00981E62" w:rsidRDefault="00FA00F4" w:rsidP="00D47AA1">
            <w:r w:rsidRPr="00981E62">
              <w:t>20 minut na partii + 5 sekund za každý provedený tah pro každého hráče, zápis partií není povinný</w:t>
            </w:r>
          </w:p>
        </w:tc>
      </w:tr>
      <w:tr w:rsidR="00FA00F4" w:rsidTr="00FA00F4">
        <w:tc>
          <w:tcPr>
            <w:tcW w:w="2098" w:type="dxa"/>
          </w:tcPr>
          <w:p w:rsidR="00FA00F4" w:rsidRPr="00236276" w:rsidRDefault="00FA00F4" w:rsidP="00D47AA1">
            <w:r w:rsidRPr="00236276">
              <w:t>Právo účasti:</w:t>
            </w:r>
          </w:p>
        </w:tc>
        <w:tc>
          <w:tcPr>
            <w:tcW w:w="8670" w:type="dxa"/>
          </w:tcPr>
          <w:p w:rsidR="00FA00F4" w:rsidRPr="00981E62" w:rsidRDefault="00FA00F4" w:rsidP="00D47AA1">
            <w:r w:rsidRPr="00981E62">
              <w:t>Čtyřčlenná družstva žáků základních škol se sídlem na území Prahy. Družstvo je tvořeno čtyřmi hráči 1.; 2. nebo 3. stupně jedné školy. Na soupisce mohou být dva náhradníci.</w:t>
            </w:r>
          </w:p>
        </w:tc>
      </w:tr>
      <w:tr w:rsidR="00981E62" w:rsidTr="00FA00F4">
        <w:tc>
          <w:tcPr>
            <w:tcW w:w="2098" w:type="dxa"/>
          </w:tcPr>
          <w:p w:rsidR="00981E62" w:rsidRPr="00236276" w:rsidRDefault="00981E62" w:rsidP="00D47AA1">
            <w:r w:rsidRPr="00236276">
              <w:t>Kategorie:</w:t>
            </w:r>
          </w:p>
        </w:tc>
        <w:tc>
          <w:tcPr>
            <w:tcW w:w="8670" w:type="dxa"/>
          </w:tcPr>
          <w:p w:rsidR="00981E62" w:rsidRPr="00981E62" w:rsidRDefault="00981E62" w:rsidP="00D47AA1">
            <w:r w:rsidRPr="00981E62">
              <w:t xml:space="preserve">1. žáci z 1. - 5. tříd ZŠ </w:t>
            </w:r>
          </w:p>
          <w:p w:rsidR="00981E62" w:rsidRPr="00981E62" w:rsidRDefault="00981E62" w:rsidP="00D47AA1">
            <w:r w:rsidRPr="00981E62">
              <w:t>2. žáci z 6. - 9. tříd ZŠ a příslušných ročníků osmiletého gymnázia</w:t>
            </w:r>
          </w:p>
          <w:p w:rsidR="00981E62" w:rsidRPr="00981E62" w:rsidRDefault="00981E62" w:rsidP="00D47AA1">
            <w:r w:rsidRPr="00981E62">
              <w:t>3. studenti a žáci středních škol</w:t>
            </w:r>
          </w:p>
        </w:tc>
      </w:tr>
      <w:tr w:rsidR="00236276" w:rsidTr="008D52A5">
        <w:tc>
          <w:tcPr>
            <w:tcW w:w="2098" w:type="dxa"/>
          </w:tcPr>
          <w:p w:rsidR="00236276" w:rsidRPr="00236276" w:rsidRDefault="00236276" w:rsidP="008D52A5">
            <w:r w:rsidRPr="00236276">
              <w:t>Přihlášky:</w:t>
            </w:r>
          </w:p>
        </w:tc>
        <w:tc>
          <w:tcPr>
            <w:tcW w:w="8670" w:type="dxa"/>
          </w:tcPr>
          <w:p w:rsidR="00236276" w:rsidRPr="00981E62" w:rsidRDefault="00236276" w:rsidP="008D52A5">
            <w:r w:rsidRPr="00981E62">
              <w:t xml:space="preserve">Nejpozději do 15. ledna 2020 elektronickou poštou na adresu: </w:t>
            </w:r>
            <w:hyperlink r:id="rId8" w:history="1">
              <w:r w:rsidRPr="00981E62">
                <w:rPr>
                  <w:rStyle w:val="Hypertextovodkaz"/>
                </w:rPr>
                <w:t>premysl.hrbek@zs-stepanska.cz</w:t>
              </w:r>
            </w:hyperlink>
          </w:p>
        </w:tc>
      </w:tr>
      <w:tr w:rsidR="00FA00F4" w:rsidTr="00FA00F4">
        <w:tc>
          <w:tcPr>
            <w:tcW w:w="2098" w:type="dxa"/>
          </w:tcPr>
          <w:p w:rsidR="00FA00F4" w:rsidRPr="00236276" w:rsidRDefault="00FA00F4" w:rsidP="00D47AA1">
            <w:r w:rsidRPr="00236276">
              <w:t>Soupiska:</w:t>
            </w:r>
          </w:p>
        </w:tc>
        <w:tc>
          <w:tcPr>
            <w:tcW w:w="8670" w:type="dxa"/>
          </w:tcPr>
          <w:p w:rsidR="00FA00F4" w:rsidRPr="00981E62" w:rsidRDefault="00FA00F4" w:rsidP="00FA00F4">
            <w:r w:rsidRPr="00981E62">
              <w:t>Soupiska může sestávat maximálně ze šesti hráčů (náhradníci). Hráči musí k</w:t>
            </w:r>
            <w:r w:rsidR="00981E62" w:rsidRPr="00981E62">
              <w:t> </w:t>
            </w:r>
            <w:r w:rsidRPr="00981E62">
              <w:t>zápasu nastoupit v</w:t>
            </w:r>
            <w:r w:rsidR="00981E62" w:rsidRPr="00981E62">
              <w:t> </w:t>
            </w:r>
            <w:r w:rsidRPr="00981E62">
              <w:t>pořadí uvedeném na soupisce. Soupiska nesmí obsahovat hostující hráče</w:t>
            </w:r>
            <w:r w:rsidR="00236276">
              <w:t xml:space="preserve"> (z jiných škol)</w:t>
            </w:r>
            <w:r w:rsidRPr="00981E62">
              <w:t xml:space="preserve">. Hráč musí být na soupisku zařazen tak, aby jeho rapidové Elo nebylo o více než 300 bodů vyšší, než jakýkoliv hráč na soupisce nad ním. </w:t>
            </w:r>
          </w:p>
          <w:p w:rsidR="00FA00F4" w:rsidRPr="00981E62" w:rsidRDefault="00FA00F4" w:rsidP="00FA00F4">
            <w:r w:rsidRPr="00981E62">
              <w:t>Povinnými údaji jsou:</w:t>
            </w:r>
          </w:p>
          <w:p w:rsidR="00FA00F4" w:rsidRPr="00981E62" w:rsidRDefault="00FA00F4" w:rsidP="00FA00F4">
            <w:r w:rsidRPr="00981E62">
              <w:t>-</w:t>
            </w:r>
            <w:r w:rsidRPr="00981E62">
              <w:tab/>
              <w:t>název družstva školy</w:t>
            </w:r>
          </w:p>
          <w:p w:rsidR="00FA00F4" w:rsidRPr="00981E62" w:rsidRDefault="00981E62" w:rsidP="00FA00F4">
            <w:r>
              <w:t>-</w:t>
            </w:r>
            <w:r>
              <w:tab/>
              <w:t>seznam hráčů</w:t>
            </w:r>
            <w:r w:rsidR="00FA00F4" w:rsidRPr="00981E62">
              <w:t xml:space="preserve"> </w:t>
            </w:r>
          </w:p>
          <w:p w:rsidR="00FA00F4" w:rsidRPr="00981E62" w:rsidRDefault="00981E62" w:rsidP="00FA00F4">
            <w:r>
              <w:t>-</w:t>
            </w:r>
            <w:r>
              <w:tab/>
              <w:t>datum narození hráčů a</w:t>
            </w:r>
            <w:r w:rsidRPr="00981E62">
              <w:t xml:space="preserve"> </w:t>
            </w:r>
            <w:r>
              <w:t>registrační čísla</w:t>
            </w:r>
            <w:r w:rsidRPr="00981E62">
              <w:t xml:space="preserve"> ŠSČR </w:t>
            </w:r>
            <w:r>
              <w:t>(u registrovaných hráčů)</w:t>
            </w:r>
          </w:p>
          <w:p w:rsidR="00FA00F4" w:rsidRPr="00981E62" w:rsidRDefault="00FA00F4" w:rsidP="00FA00F4">
            <w:r w:rsidRPr="00981E62">
              <w:t>-</w:t>
            </w:r>
            <w:r w:rsidRPr="00981E62">
              <w:tab/>
              <w:t>jméno odpovědného zástupce doprovázejícího hráče s</w:t>
            </w:r>
            <w:r w:rsidR="00981E62" w:rsidRPr="00981E62">
              <w:t> </w:t>
            </w:r>
            <w:r w:rsidRPr="00981E62">
              <w:t>kontaktními údaji</w:t>
            </w:r>
          </w:p>
          <w:p w:rsidR="00FA00F4" w:rsidRPr="00981E62" w:rsidRDefault="00FA00F4" w:rsidP="00FA00F4">
            <w:r w:rsidRPr="00981E62">
              <w:t>-</w:t>
            </w:r>
            <w:r w:rsidRPr="00981E62">
              <w:tab/>
              <w:t>podpis a razítko zástupce školy</w:t>
            </w:r>
          </w:p>
        </w:tc>
      </w:tr>
      <w:tr w:rsidR="00FA00F4" w:rsidTr="00FA00F4">
        <w:tc>
          <w:tcPr>
            <w:tcW w:w="2098" w:type="dxa"/>
          </w:tcPr>
          <w:p w:rsidR="00FA00F4" w:rsidRPr="00236276" w:rsidRDefault="00FA00F4" w:rsidP="00D47AA1">
            <w:r w:rsidRPr="00236276">
              <w:t>Systém turnaje:</w:t>
            </w:r>
          </w:p>
        </w:tc>
        <w:tc>
          <w:tcPr>
            <w:tcW w:w="8670" w:type="dxa"/>
          </w:tcPr>
          <w:p w:rsidR="00FA00F4" w:rsidRPr="00981E62" w:rsidRDefault="00FA00F4" w:rsidP="00D47AA1">
            <w:r w:rsidRPr="00981E62">
              <w:t>Švýcarský systém na sedm kol, podle pravidel FIDE pro Rapid šach a podle Soutěžního řádu ŠSČR</w:t>
            </w:r>
          </w:p>
        </w:tc>
      </w:tr>
      <w:tr w:rsidR="00FA00F4" w:rsidTr="00FA00F4">
        <w:tc>
          <w:tcPr>
            <w:tcW w:w="2098" w:type="dxa"/>
          </w:tcPr>
          <w:p w:rsidR="00FA00F4" w:rsidRPr="00236276" w:rsidRDefault="00FA00F4" w:rsidP="00D47AA1">
            <w:r w:rsidRPr="00236276">
              <w:t>Hodnocení</w:t>
            </w:r>
          </w:p>
        </w:tc>
        <w:tc>
          <w:tcPr>
            <w:tcW w:w="8670" w:type="dxa"/>
          </w:tcPr>
          <w:p w:rsidR="00FA00F4" w:rsidRPr="00981E62" w:rsidRDefault="00FA00F4" w:rsidP="00D47AA1">
            <w:r w:rsidRPr="00981E62">
              <w:t>O konečném pořadí rozhoduje součet všech bodů družstva. V</w:t>
            </w:r>
            <w:r w:rsidR="00981E62" w:rsidRPr="00981E62">
              <w:t> </w:t>
            </w:r>
            <w:r w:rsidRPr="00981E62">
              <w:t>případě stejného počtu bodů rozhoduje Buchholz, poté lepší výsledek hráčů na jednotlivých šachovnicích od 1. sestupně.</w:t>
            </w:r>
          </w:p>
        </w:tc>
      </w:tr>
      <w:tr w:rsidR="00981E62" w:rsidTr="00FA00F4">
        <w:tc>
          <w:tcPr>
            <w:tcW w:w="2098" w:type="dxa"/>
          </w:tcPr>
          <w:p w:rsidR="00981E62" w:rsidRPr="00236276" w:rsidRDefault="00981E62" w:rsidP="00D47AA1">
            <w:r w:rsidRPr="00236276">
              <w:t xml:space="preserve">Pravidla: </w:t>
            </w:r>
          </w:p>
        </w:tc>
        <w:tc>
          <w:tcPr>
            <w:tcW w:w="8670" w:type="dxa"/>
          </w:tcPr>
          <w:p w:rsidR="00981E62" w:rsidRPr="00981E62" w:rsidRDefault="00981E62" w:rsidP="00D47AA1">
            <w:r w:rsidRPr="00981E62">
              <w:t>Hraje se podle „Pravidel šachu FIDE“ platných od 1.1.2018.</w:t>
            </w:r>
          </w:p>
        </w:tc>
      </w:tr>
      <w:tr w:rsidR="00FA00F4" w:rsidTr="00FA00F4">
        <w:tc>
          <w:tcPr>
            <w:tcW w:w="2098" w:type="dxa"/>
          </w:tcPr>
          <w:p w:rsidR="00FA00F4" w:rsidRPr="00236276" w:rsidRDefault="00FA00F4" w:rsidP="00D47AA1">
            <w:r w:rsidRPr="00236276">
              <w:t>Výsledky:</w:t>
            </w:r>
          </w:p>
        </w:tc>
        <w:tc>
          <w:tcPr>
            <w:tcW w:w="8670" w:type="dxa"/>
          </w:tcPr>
          <w:p w:rsidR="00FA00F4" w:rsidRPr="00981E62" w:rsidRDefault="00FA00F4" w:rsidP="00D47AA1">
            <w:r w:rsidRPr="00981E62">
              <w:t>Budou zaslány na zápočet LOK ČR a k dispozici na http://chess-results.com</w:t>
            </w:r>
          </w:p>
        </w:tc>
      </w:tr>
      <w:tr w:rsidR="00FA00F4" w:rsidTr="00FA00F4">
        <w:tc>
          <w:tcPr>
            <w:tcW w:w="2098" w:type="dxa"/>
          </w:tcPr>
          <w:p w:rsidR="00FA00F4" w:rsidRPr="00236276" w:rsidRDefault="00FA00F4" w:rsidP="00D47AA1">
            <w:r w:rsidRPr="00236276">
              <w:t>Postupy:</w:t>
            </w:r>
          </w:p>
        </w:tc>
        <w:tc>
          <w:tcPr>
            <w:tcW w:w="8670" w:type="dxa"/>
          </w:tcPr>
          <w:p w:rsidR="00FA00F4" w:rsidRPr="00981E62" w:rsidRDefault="00FA00F4" w:rsidP="00D47AA1">
            <w:r w:rsidRPr="00981E62">
              <w:t>První dvě družstva v každé kategorii postupují do celostátního finále.</w:t>
            </w:r>
          </w:p>
        </w:tc>
      </w:tr>
      <w:tr w:rsidR="00FA00F4" w:rsidTr="00FA00F4">
        <w:tc>
          <w:tcPr>
            <w:tcW w:w="2098" w:type="dxa"/>
          </w:tcPr>
          <w:p w:rsidR="00FA00F4" w:rsidRPr="00236276" w:rsidRDefault="00FA00F4" w:rsidP="00D47AA1">
            <w:r w:rsidRPr="00236276">
              <w:t>Startovné:</w:t>
            </w:r>
          </w:p>
        </w:tc>
        <w:tc>
          <w:tcPr>
            <w:tcW w:w="8670" w:type="dxa"/>
          </w:tcPr>
          <w:p w:rsidR="00FA00F4" w:rsidRPr="00981E62" w:rsidRDefault="00FA00F4" w:rsidP="00D47AA1">
            <w:r w:rsidRPr="00236276">
              <w:rPr>
                <w:color w:val="FF0000"/>
              </w:rPr>
              <w:t>200,- Kč za družstvo na bankovní účet, výjimečně při prezentaci.</w:t>
            </w:r>
          </w:p>
        </w:tc>
      </w:tr>
      <w:tr w:rsidR="00FA00F4" w:rsidTr="00FA00F4">
        <w:tc>
          <w:tcPr>
            <w:tcW w:w="2098" w:type="dxa"/>
          </w:tcPr>
          <w:p w:rsidR="00FA00F4" w:rsidRPr="00236276" w:rsidRDefault="00FA00F4" w:rsidP="00D47AA1">
            <w:r w:rsidRPr="00236276">
              <w:t>Ceny:</w:t>
            </w:r>
          </w:p>
        </w:tc>
        <w:tc>
          <w:tcPr>
            <w:tcW w:w="8670" w:type="dxa"/>
          </w:tcPr>
          <w:p w:rsidR="00FA00F4" w:rsidRPr="00981E62" w:rsidRDefault="00FA00F4" w:rsidP="00D47AA1">
            <w:r w:rsidRPr="00981E62">
              <w:t>Poháry, medaile a diplomy pro 1. tři nejvýše umístěné týmy, věcné ceny pro družstva na medailových pozicích. Poháry, medaile, diplomy a ceny pro 3 nejlepší hráče na každé šachovnici.</w:t>
            </w:r>
          </w:p>
        </w:tc>
      </w:tr>
      <w:tr w:rsidR="00FA00F4" w:rsidTr="00FA00F4">
        <w:tc>
          <w:tcPr>
            <w:tcW w:w="2098" w:type="dxa"/>
          </w:tcPr>
          <w:p w:rsidR="00FA00F4" w:rsidRPr="00236276" w:rsidRDefault="00FA00F4" w:rsidP="00D47AA1">
            <w:r w:rsidRPr="00236276">
              <w:t>Hrací materiál</w:t>
            </w:r>
          </w:p>
        </w:tc>
        <w:tc>
          <w:tcPr>
            <w:tcW w:w="8670" w:type="dxa"/>
          </w:tcPr>
          <w:p w:rsidR="00FA00F4" w:rsidRPr="00981E62" w:rsidRDefault="00FA00F4" w:rsidP="00D47AA1">
            <w:r w:rsidRPr="00981E62">
              <w:t>Zajistí pořadatel</w:t>
            </w:r>
          </w:p>
        </w:tc>
      </w:tr>
      <w:tr w:rsidR="00FA00F4" w:rsidTr="00FA00F4">
        <w:tc>
          <w:tcPr>
            <w:tcW w:w="2098" w:type="dxa"/>
          </w:tcPr>
          <w:p w:rsidR="00FA00F4" w:rsidRPr="00236276" w:rsidRDefault="00FA00F4" w:rsidP="00D47AA1">
            <w:r w:rsidRPr="00236276">
              <w:t>Prezentace:</w:t>
            </w:r>
          </w:p>
        </w:tc>
        <w:tc>
          <w:tcPr>
            <w:tcW w:w="8670" w:type="dxa"/>
          </w:tcPr>
          <w:p w:rsidR="00FA00F4" w:rsidRPr="00981E62" w:rsidRDefault="00FA00F4" w:rsidP="00D47AA1">
            <w:r w:rsidRPr="00236276">
              <w:rPr>
                <w:color w:val="FF0000"/>
              </w:rPr>
              <w:t>bude upřesněno</w:t>
            </w:r>
          </w:p>
        </w:tc>
      </w:tr>
      <w:tr w:rsidR="00FA00F4" w:rsidTr="00FA00F4">
        <w:tc>
          <w:tcPr>
            <w:tcW w:w="2098" w:type="dxa"/>
          </w:tcPr>
          <w:p w:rsidR="00FA00F4" w:rsidRPr="00236276" w:rsidRDefault="00FA00F4" w:rsidP="00D47AA1">
            <w:r w:rsidRPr="00236276">
              <w:t>Časový program:</w:t>
            </w:r>
          </w:p>
        </w:tc>
        <w:tc>
          <w:tcPr>
            <w:tcW w:w="8670" w:type="dxa"/>
          </w:tcPr>
          <w:p w:rsidR="00FA00F4" w:rsidRPr="00236276" w:rsidRDefault="00FA00F4" w:rsidP="00D47AA1">
            <w:pPr>
              <w:rPr>
                <w:color w:val="FF0000"/>
              </w:rPr>
            </w:pPr>
            <w:r w:rsidRPr="00236276">
              <w:rPr>
                <w:color w:val="FF0000"/>
              </w:rPr>
              <w:t>bude upřesněno</w:t>
            </w:r>
          </w:p>
          <w:p w:rsidR="00FA00F4" w:rsidRPr="00981E62" w:rsidRDefault="00FA00F4" w:rsidP="00FA00F4">
            <w:r w:rsidRPr="00981E62">
              <w:t>Zahájení a 1. kolo bude časově odstupňováno tak, aby počet účastníků nebyl omezen kapacitou sálu, ve kterém bude zahájení probíhat</w:t>
            </w:r>
          </w:p>
        </w:tc>
      </w:tr>
      <w:tr w:rsidR="00FA00F4" w:rsidTr="00FA00F4">
        <w:tc>
          <w:tcPr>
            <w:tcW w:w="2098" w:type="dxa"/>
          </w:tcPr>
          <w:p w:rsidR="00FA00F4" w:rsidRPr="00236276" w:rsidRDefault="00FA00F4" w:rsidP="00D47AA1">
            <w:r w:rsidRPr="00236276">
              <w:t>Občerstvení:</w:t>
            </w:r>
          </w:p>
        </w:tc>
        <w:tc>
          <w:tcPr>
            <w:tcW w:w="8670" w:type="dxa"/>
          </w:tcPr>
          <w:p w:rsidR="00FA00F4" w:rsidRPr="00981E62" w:rsidRDefault="00FA00F4" w:rsidP="00D47AA1">
            <w:r w:rsidRPr="00981E62">
              <w:t>Hráči i doprovod si mohou objednat oběd ve školní jídelně v místě konání (v týdenním předstihu), po celou dobu bude k dispozici občerstvení formou bufetu.</w:t>
            </w:r>
          </w:p>
        </w:tc>
      </w:tr>
      <w:tr w:rsidR="00FA00F4" w:rsidTr="00FA00F4">
        <w:tc>
          <w:tcPr>
            <w:tcW w:w="2098" w:type="dxa"/>
          </w:tcPr>
          <w:p w:rsidR="00FA00F4" w:rsidRPr="00236276" w:rsidRDefault="00981E62" w:rsidP="00D47AA1">
            <w:r w:rsidRPr="00236276">
              <w:t>Odkazy:</w:t>
            </w:r>
          </w:p>
        </w:tc>
        <w:tc>
          <w:tcPr>
            <w:tcW w:w="8670" w:type="dxa"/>
          </w:tcPr>
          <w:p w:rsidR="00FA00F4" w:rsidRPr="00981E62" w:rsidRDefault="00B03DD9" w:rsidP="00D47AA1">
            <w:hyperlink r:id="rId9" w:history="1">
              <w:r w:rsidR="00981E62" w:rsidRPr="00981E62">
                <w:rPr>
                  <w:rStyle w:val="Hypertextovodkaz"/>
                </w:rPr>
                <w:t>https://www.chess.cz/chci-hrat-sachy/prebor-skol/2019-2020/</w:t>
              </w:r>
            </w:hyperlink>
          </w:p>
          <w:p w:rsidR="00981E62" w:rsidRPr="00981E62" w:rsidRDefault="00B03DD9" w:rsidP="00981E62">
            <w:hyperlink r:id="rId10" w:history="1">
              <w:r w:rsidR="00981E62" w:rsidRPr="00981E62">
                <w:rPr>
                  <w:rStyle w:val="Hypertextovodkaz"/>
                </w:rPr>
                <w:t>http://prazskysach.cz/mladez/druzstva/</w:t>
              </w:r>
            </w:hyperlink>
          </w:p>
        </w:tc>
      </w:tr>
    </w:tbl>
    <w:p w:rsidR="00981E62" w:rsidRDefault="00981E62" w:rsidP="00981E62"/>
    <w:p w:rsidR="00FA00F4" w:rsidRDefault="003255A6" w:rsidP="00981E62">
      <w:pPr>
        <w:rPr>
          <w:sz w:val="23"/>
          <w:szCs w:val="23"/>
        </w:rPr>
      </w:pPr>
      <w:r w:rsidRPr="00237893">
        <w:rPr>
          <w:sz w:val="23"/>
          <w:szCs w:val="23"/>
        </w:rPr>
        <w:t xml:space="preserve">V Praze, </w:t>
      </w:r>
      <w:r w:rsidR="00FA00F4">
        <w:rPr>
          <w:sz w:val="23"/>
          <w:szCs w:val="23"/>
        </w:rPr>
        <w:t>13. 11</w:t>
      </w:r>
      <w:r w:rsidR="00D511A1" w:rsidRPr="00237893">
        <w:rPr>
          <w:sz w:val="23"/>
          <w:szCs w:val="23"/>
        </w:rPr>
        <w:t>. 201</w:t>
      </w:r>
      <w:r w:rsidR="00A46389">
        <w:rPr>
          <w:sz w:val="23"/>
          <w:szCs w:val="23"/>
        </w:rPr>
        <w:t>9</w:t>
      </w:r>
      <w:r w:rsidR="00D511A1" w:rsidRPr="00237893">
        <w:rPr>
          <w:sz w:val="23"/>
          <w:szCs w:val="23"/>
        </w:rPr>
        <w:tab/>
      </w:r>
      <w:r w:rsidR="00D511A1" w:rsidRPr="00237893">
        <w:rPr>
          <w:sz w:val="23"/>
          <w:szCs w:val="23"/>
        </w:rPr>
        <w:tab/>
      </w:r>
      <w:r w:rsidR="00D511A1" w:rsidRPr="00237893">
        <w:rPr>
          <w:sz w:val="23"/>
          <w:szCs w:val="23"/>
        </w:rPr>
        <w:tab/>
      </w:r>
      <w:r w:rsidR="00D511A1" w:rsidRPr="00237893">
        <w:rPr>
          <w:sz w:val="23"/>
          <w:szCs w:val="23"/>
        </w:rPr>
        <w:tab/>
      </w:r>
      <w:r w:rsidR="00D511A1" w:rsidRPr="00237893">
        <w:rPr>
          <w:sz w:val="23"/>
          <w:szCs w:val="23"/>
        </w:rPr>
        <w:tab/>
      </w:r>
      <w:r w:rsidR="00D511A1" w:rsidRPr="00237893">
        <w:rPr>
          <w:sz w:val="23"/>
          <w:szCs w:val="23"/>
        </w:rPr>
        <w:tab/>
      </w:r>
      <w:r w:rsidR="00D511A1" w:rsidRPr="00237893">
        <w:rPr>
          <w:sz w:val="23"/>
          <w:szCs w:val="23"/>
        </w:rPr>
        <w:tab/>
      </w:r>
      <w:r w:rsidR="00D511A1" w:rsidRPr="00237893">
        <w:rPr>
          <w:sz w:val="23"/>
          <w:szCs w:val="23"/>
        </w:rPr>
        <w:tab/>
      </w:r>
    </w:p>
    <w:p w:rsidR="00236276" w:rsidRDefault="00D511A1" w:rsidP="00FA00F4">
      <w:pPr>
        <w:pStyle w:val="Default"/>
        <w:ind w:left="7797" w:hanging="7797"/>
        <w:rPr>
          <w:rFonts w:asciiTheme="minorHAnsi" w:hAnsiTheme="minorHAnsi"/>
          <w:sz w:val="23"/>
          <w:szCs w:val="23"/>
        </w:rPr>
      </w:pPr>
      <w:r w:rsidRPr="00237893">
        <w:rPr>
          <w:rFonts w:asciiTheme="minorHAnsi" w:hAnsiTheme="minorHAnsi"/>
          <w:sz w:val="23"/>
          <w:szCs w:val="23"/>
        </w:rPr>
        <w:t xml:space="preserve">Mgr. </w:t>
      </w:r>
      <w:r w:rsidR="00D855CF">
        <w:rPr>
          <w:rFonts w:asciiTheme="minorHAnsi" w:hAnsiTheme="minorHAnsi"/>
          <w:sz w:val="23"/>
          <w:szCs w:val="23"/>
        </w:rPr>
        <w:t xml:space="preserve">Bc. </w:t>
      </w:r>
      <w:r w:rsidRPr="00237893">
        <w:rPr>
          <w:rFonts w:asciiTheme="minorHAnsi" w:hAnsiTheme="minorHAnsi"/>
          <w:sz w:val="23"/>
          <w:szCs w:val="23"/>
        </w:rPr>
        <w:t>Jana Páčová</w:t>
      </w:r>
      <w:r w:rsidR="00236276">
        <w:rPr>
          <w:rFonts w:asciiTheme="minorHAnsi" w:hAnsiTheme="minorHAnsi"/>
          <w:sz w:val="23"/>
          <w:szCs w:val="23"/>
        </w:rPr>
        <w:tab/>
        <w:t>Ing. Pavel Kopta</w:t>
      </w:r>
    </w:p>
    <w:p w:rsidR="003255A6" w:rsidRDefault="00236276" w:rsidP="00FA00F4">
      <w:pPr>
        <w:pStyle w:val="Default"/>
        <w:ind w:left="7797" w:hanging="779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Pořadatel</w:t>
      </w:r>
      <w:r w:rsidR="00FA00F4"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>KM PŠS</w:t>
      </w:r>
    </w:p>
    <w:p w:rsidR="00FA00F4" w:rsidRPr="00237893" w:rsidRDefault="00FA00F4" w:rsidP="00FA00F4">
      <w:pPr>
        <w:pStyle w:val="Default"/>
        <w:ind w:left="7797" w:hanging="779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</w:p>
    <w:p w:rsidR="004B4220" w:rsidRPr="00237893" w:rsidRDefault="004B4220" w:rsidP="004B4220"/>
    <w:p w:rsidR="00FA00F4" w:rsidRDefault="00981E62" w:rsidP="00FA00F4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5464C105" wp14:editId="384DC56B">
            <wp:simplePos x="0" y="0"/>
            <wp:positionH relativeFrom="column">
              <wp:posOffset>3582035</wp:posOffset>
            </wp:positionH>
            <wp:positionV relativeFrom="paragraph">
              <wp:posOffset>202565</wp:posOffset>
            </wp:positionV>
            <wp:extent cx="3265170" cy="296545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27" t="26471" r="37828" b="32647"/>
                    <a:stretch/>
                  </pic:blipFill>
                  <pic:spPr bwMode="auto">
                    <a:xfrm>
                      <a:off x="0" y="0"/>
                      <a:ext cx="3265170" cy="296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0F4" w:rsidRPr="00237893">
        <w:t>Dopravní spojení:</w:t>
      </w:r>
      <w:r w:rsidR="00FA00F4" w:rsidRPr="00237893">
        <w:tab/>
      </w:r>
    </w:p>
    <w:p w:rsidR="00FA00F4" w:rsidRPr="00237893" w:rsidRDefault="00FA00F4" w:rsidP="00981E62">
      <w:pPr>
        <w:spacing w:after="40"/>
      </w:pPr>
      <w:r w:rsidRPr="00237893">
        <w:t>linka metra A, stanice Můstek, výstup Václavské náměstí</w:t>
      </w:r>
    </w:p>
    <w:p w:rsidR="00FA00F4" w:rsidRPr="00237893" w:rsidRDefault="00FA00F4" w:rsidP="00981E62">
      <w:pPr>
        <w:spacing w:after="40"/>
        <w:ind w:left="567" w:hanging="567"/>
      </w:pPr>
      <w:r w:rsidRPr="00237893">
        <w:t>linka metra B, stanice Můstek, výstup Václavské náměstí</w:t>
      </w:r>
    </w:p>
    <w:p w:rsidR="00FA00F4" w:rsidRPr="00237893" w:rsidRDefault="00FA00F4" w:rsidP="00981E62">
      <w:pPr>
        <w:spacing w:after="40"/>
        <w:ind w:left="567" w:hanging="567"/>
      </w:pPr>
      <w:r w:rsidRPr="00237893">
        <w:t>linka metra C, stanice Muzeum</w:t>
      </w:r>
    </w:p>
    <w:p w:rsidR="00FA00F4" w:rsidRPr="00237893" w:rsidRDefault="00FA00F4" w:rsidP="00981E62">
      <w:pPr>
        <w:pStyle w:val="Odstavecseseznamem"/>
        <w:numPr>
          <w:ilvl w:val="0"/>
          <w:numId w:val="21"/>
        </w:numPr>
        <w:spacing w:after="40"/>
        <w:ind w:left="567" w:hanging="567"/>
      </w:pPr>
      <w:r w:rsidRPr="00237893">
        <w:t>a dále pěšky z Václavského náměstí ulicí Štěpánská, škola se nachází vedle kostela U sv. Štěpána, mezi ulicemi Žitná a Ječná</w:t>
      </w:r>
    </w:p>
    <w:p w:rsidR="00FA00F4" w:rsidRDefault="00FA00F4" w:rsidP="00981E62">
      <w:pPr>
        <w:spacing w:after="40"/>
        <w:ind w:left="567" w:hanging="567"/>
      </w:pPr>
      <w:r w:rsidRPr="00237893">
        <w:t xml:space="preserve">linka metra B, stanice Karlovo náměstí, tramvají č. do stanice Štěpánská </w:t>
      </w:r>
    </w:p>
    <w:p w:rsidR="00FA00F4" w:rsidRPr="00237893" w:rsidRDefault="00FA00F4" w:rsidP="00981E62">
      <w:pPr>
        <w:pStyle w:val="Odstavecseseznamem"/>
        <w:numPr>
          <w:ilvl w:val="0"/>
          <w:numId w:val="21"/>
        </w:numPr>
        <w:spacing w:after="40"/>
        <w:ind w:left="567" w:hanging="567"/>
      </w:pPr>
      <w:r w:rsidRPr="00237893">
        <w:t>a dále pěšky směrem k I. P. Pavlova, na světelné křižovatce doleva ulicí Štěpánská, škola se nachází vedle kostela U sv. Štěpána, mezi ulicemi Ječná a Žitná</w:t>
      </w:r>
    </w:p>
    <w:p w:rsidR="00FA00F4" w:rsidRDefault="00FA00F4" w:rsidP="00981E62">
      <w:pPr>
        <w:spacing w:after="40"/>
        <w:ind w:left="567" w:hanging="567"/>
      </w:pPr>
      <w:r w:rsidRPr="00237893">
        <w:t xml:space="preserve">linka metra C, stanice I. P. Pavlova, tramvají č. do stanice Štěpánská </w:t>
      </w:r>
    </w:p>
    <w:p w:rsidR="00FA00F4" w:rsidRDefault="00FA00F4" w:rsidP="00981E62">
      <w:pPr>
        <w:pStyle w:val="Odstavecseseznamem"/>
        <w:numPr>
          <w:ilvl w:val="0"/>
          <w:numId w:val="21"/>
        </w:numPr>
        <w:spacing w:after="40"/>
        <w:ind w:left="567" w:hanging="567"/>
      </w:pPr>
      <w:r w:rsidRPr="00237893">
        <w:t>a dále pěšky zpět směrem k I. P. Pavlova, na světelné křižovatce doleva ulicí Štěpánská, škola se nachází vedle kostela U sv. Štěpána, mezi ulicemi Ječná a Žitná</w:t>
      </w:r>
    </w:p>
    <w:p w:rsidR="004B4220" w:rsidRPr="00237893" w:rsidRDefault="004B4220" w:rsidP="00D06062"/>
    <w:sectPr w:rsidR="004B4220" w:rsidRPr="00237893" w:rsidSect="00FA00F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D9" w:rsidRDefault="00B03DD9" w:rsidP="004D07DE">
      <w:pPr>
        <w:spacing w:after="0" w:line="240" w:lineRule="auto"/>
      </w:pPr>
      <w:r>
        <w:separator/>
      </w:r>
    </w:p>
  </w:endnote>
  <w:endnote w:type="continuationSeparator" w:id="0">
    <w:p w:rsidR="00B03DD9" w:rsidRDefault="00B03DD9" w:rsidP="004D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D9" w:rsidRDefault="00B03DD9" w:rsidP="004D07DE">
      <w:pPr>
        <w:spacing w:after="0" w:line="240" w:lineRule="auto"/>
      </w:pPr>
      <w:r>
        <w:separator/>
      </w:r>
    </w:p>
  </w:footnote>
  <w:footnote w:type="continuationSeparator" w:id="0">
    <w:p w:rsidR="00B03DD9" w:rsidRDefault="00B03DD9" w:rsidP="004D0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9C0C60"/>
    <w:multiLevelType w:val="hybridMultilevel"/>
    <w:tmpl w:val="2C346C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BEDBF1"/>
    <w:multiLevelType w:val="hybridMultilevel"/>
    <w:tmpl w:val="571E72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1F9DAA"/>
    <w:multiLevelType w:val="hybridMultilevel"/>
    <w:tmpl w:val="F5CBDE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F0EC0A"/>
    <w:multiLevelType w:val="hybridMultilevel"/>
    <w:tmpl w:val="6B1C6D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057E5DF"/>
    <w:multiLevelType w:val="hybridMultilevel"/>
    <w:tmpl w:val="A62D12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A6F7ED1"/>
    <w:multiLevelType w:val="hybridMultilevel"/>
    <w:tmpl w:val="06DD0B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B64D248"/>
    <w:multiLevelType w:val="hybridMultilevel"/>
    <w:tmpl w:val="0DE895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767ABE4"/>
    <w:multiLevelType w:val="hybridMultilevel"/>
    <w:tmpl w:val="4348CC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A2B5F71"/>
    <w:multiLevelType w:val="hybridMultilevel"/>
    <w:tmpl w:val="5E3B24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A97333A"/>
    <w:multiLevelType w:val="hybridMultilevel"/>
    <w:tmpl w:val="9E4FE5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7A44579"/>
    <w:multiLevelType w:val="hybridMultilevel"/>
    <w:tmpl w:val="3EF5FE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D1D0F18"/>
    <w:multiLevelType w:val="hybridMultilevel"/>
    <w:tmpl w:val="07EC5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F7F88"/>
    <w:multiLevelType w:val="hybridMultilevel"/>
    <w:tmpl w:val="55BC0F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02B360D"/>
    <w:multiLevelType w:val="hybridMultilevel"/>
    <w:tmpl w:val="8A88EE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A9421C4"/>
    <w:multiLevelType w:val="hybridMultilevel"/>
    <w:tmpl w:val="B0C7D5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B418821"/>
    <w:multiLevelType w:val="hybridMultilevel"/>
    <w:tmpl w:val="2AFD1A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BFE66D1"/>
    <w:multiLevelType w:val="hybridMultilevel"/>
    <w:tmpl w:val="51CA132E"/>
    <w:lvl w:ilvl="0" w:tplc="BED81B94">
      <w:start w:val="3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614C5D26"/>
    <w:multiLevelType w:val="hybridMultilevel"/>
    <w:tmpl w:val="53E02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9EB52"/>
    <w:multiLevelType w:val="hybridMultilevel"/>
    <w:tmpl w:val="AF0D91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5534F42"/>
    <w:multiLevelType w:val="hybridMultilevel"/>
    <w:tmpl w:val="7FFE48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E7F2E1F"/>
    <w:multiLevelType w:val="hybridMultilevel"/>
    <w:tmpl w:val="DA744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6"/>
  </w:num>
  <w:num w:numId="5">
    <w:abstractNumId w:val="14"/>
  </w:num>
  <w:num w:numId="6">
    <w:abstractNumId w:val="15"/>
  </w:num>
  <w:num w:numId="7">
    <w:abstractNumId w:val="5"/>
  </w:num>
  <w:num w:numId="8">
    <w:abstractNumId w:val="19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  <w:num w:numId="16">
    <w:abstractNumId w:val="3"/>
  </w:num>
  <w:num w:numId="17">
    <w:abstractNumId w:val="1"/>
  </w:num>
  <w:num w:numId="18">
    <w:abstractNumId w:val="20"/>
  </w:num>
  <w:num w:numId="19">
    <w:abstractNumId w:val="17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DE"/>
    <w:rsid w:val="000A4385"/>
    <w:rsid w:val="00126AED"/>
    <w:rsid w:val="00150F42"/>
    <w:rsid w:val="001A49BC"/>
    <w:rsid w:val="00236276"/>
    <w:rsid w:val="00237893"/>
    <w:rsid w:val="002B3C71"/>
    <w:rsid w:val="002F5741"/>
    <w:rsid w:val="003255A6"/>
    <w:rsid w:val="00334BFB"/>
    <w:rsid w:val="00340BF6"/>
    <w:rsid w:val="00361793"/>
    <w:rsid w:val="0043331C"/>
    <w:rsid w:val="00474ADD"/>
    <w:rsid w:val="004B4220"/>
    <w:rsid w:val="004D07DE"/>
    <w:rsid w:val="004F68C5"/>
    <w:rsid w:val="00520A77"/>
    <w:rsid w:val="00522CF2"/>
    <w:rsid w:val="00616823"/>
    <w:rsid w:val="00686D6B"/>
    <w:rsid w:val="006E5448"/>
    <w:rsid w:val="00820573"/>
    <w:rsid w:val="008574E8"/>
    <w:rsid w:val="00877397"/>
    <w:rsid w:val="00882AE0"/>
    <w:rsid w:val="00892554"/>
    <w:rsid w:val="00936151"/>
    <w:rsid w:val="00981E62"/>
    <w:rsid w:val="009B0E8A"/>
    <w:rsid w:val="009F6262"/>
    <w:rsid w:val="00A46389"/>
    <w:rsid w:val="00A76DFF"/>
    <w:rsid w:val="00B03DD9"/>
    <w:rsid w:val="00B62671"/>
    <w:rsid w:val="00C075A4"/>
    <w:rsid w:val="00C85294"/>
    <w:rsid w:val="00C90449"/>
    <w:rsid w:val="00CD13FC"/>
    <w:rsid w:val="00CD162C"/>
    <w:rsid w:val="00CE3CEB"/>
    <w:rsid w:val="00D06062"/>
    <w:rsid w:val="00D47AA1"/>
    <w:rsid w:val="00D511A1"/>
    <w:rsid w:val="00D80ADD"/>
    <w:rsid w:val="00D855CF"/>
    <w:rsid w:val="00D901FA"/>
    <w:rsid w:val="00DA0497"/>
    <w:rsid w:val="00DA19D6"/>
    <w:rsid w:val="00E457CF"/>
    <w:rsid w:val="00EF085B"/>
    <w:rsid w:val="00F17EFA"/>
    <w:rsid w:val="00F86949"/>
    <w:rsid w:val="00FA00F4"/>
    <w:rsid w:val="00F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2AECBC-2EC9-4E01-8D76-C50D155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1E62"/>
    <w:pPr>
      <w:keepNext/>
      <w:keepLines/>
      <w:spacing w:before="240" w:after="0"/>
      <w:jc w:val="center"/>
      <w:outlineLvl w:val="0"/>
    </w:pPr>
    <w:rPr>
      <w:rFonts w:eastAsiaTheme="majorEastAsia" w:cstheme="minorHAnsi"/>
      <w:b/>
      <w:color w:val="2F5496" w:themeColor="accent1" w:themeShade="BF"/>
      <w:sz w:val="52"/>
      <w:szCs w:val="5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E62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0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340BF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74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57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9D6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6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A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81E62"/>
    <w:rPr>
      <w:rFonts w:eastAsiaTheme="majorEastAsia" w:cstheme="minorHAnsi"/>
      <w:b/>
      <w:color w:val="2F5496" w:themeColor="accent1" w:themeShade="BF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981E6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ysl.hrbek@zs-stepans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prazskysach.cz/mladez/druz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ess.cz/chci-hrat-sachy/prebor-skol/2019-2020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01FC-0E05-4987-A7DB-99E198D8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u svatého Štěpána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Hrbková Miroslava, MUDr.</dc:creator>
  <cp:lastModifiedBy>venuse.souralova@gmail.com</cp:lastModifiedBy>
  <cp:revision>2</cp:revision>
  <cp:lastPrinted>2018-10-26T05:06:00Z</cp:lastPrinted>
  <dcterms:created xsi:type="dcterms:W3CDTF">2019-11-15T04:40:00Z</dcterms:created>
  <dcterms:modified xsi:type="dcterms:W3CDTF">2019-11-15T04:40:00Z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2276@vfn.cz</vt:lpwstr>
  </property>
  <property fmtid="{D5CDD505-2E9C-101B-9397-08002B2CF9AE}" pid="5" name="MSIP_Label_2063cd7f-2d21-486a-9f29-9c1683fdd175_SetDate">
    <vt:lpwstr>2018-10-22T15:56:05.0038394Z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