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79" w:rsidRDefault="000B3F70">
      <w:pPr>
        <w:pStyle w:val="Standard"/>
        <w:jc w:val="center"/>
      </w:pPr>
      <w:r>
        <w:rPr>
          <w:rStyle w:val="StrongEmphasis"/>
          <w:i/>
          <w:sz w:val="20"/>
          <w:szCs w:val="20"/>
        </w:rPr>
        <w:t>Komise mládeže Šachového svazu Libereckého kraje</w:t>
      </w:r>
    </w:p>
    <w:p w:rsidR="00212E79" w:rsidRDefault="000B3F70">
      <w:pPr>
        <w:pStyle w:val="Standard"/>
        <w:jc w:val="center"/>
      </w:pPr>
      <w:r>
        <w:rPr>
          <w:b/>
          <w:sz w:val="20"/>
          <w:szCs w:val="20"/>
        </w:rPr>
        <w:t>vyhlašuje</w:t>
      </w:r>
    </w:p>
    <w:p w:rsidR="00212E79" w:rsidRDefault="00212E79">
      <w:pPr>
        <w:pStyle w:val="Standard"/>
        <w:jc w:val="center"/>
        <w:rPr>
          <w:b/>
          <w:sz w:val="20"/>
          <w:szCs w:val="20"/>
        </w:rPr>
      </w:pPr>
    </w:p>
    <w:p w:rsidR="00212E79" w:rsidRDefault="000B3F70">
      <w:pPr>
        <w:pStyle w:val="Standard"/>
        <w:jc w:val="center"/>
      </w:pPr>
      <w:r>
        <w:rPr>
          <w:rStyle w:val="StrongEmphasis"/>
          <w:sz w:val="32"/>
          <w:szCs w:val="32"/>
        </w:rPr>
        <w:t>Přebor škol v šachu</w:t>
      </w:r>
    </w:p>
    <w:p w:rsidR="00212E79" w:rsidRDefault="000B3F70">
      <w:pPr>
        <w:pStyle w:val="Standard"/>
        <w:jc w:val="center"/>
      </w:pPr>
      <w:r>
        <w:rPr>
          <w:rStyle w:val="StrongEmphasis"/>
          <w:sz w:val="28"/>
          <w:szCs w:val="28"/>
        </w:rPr>
        <w:t>krajské kolo</w:t>
      </w:r>
    </w:p>
    <w:p w:rsidR="00212E79" w:rsidRDefault="000B3F70">
      <w:pPr>
        <w:pStyle w:val="Standard"/>
        <w:jc w:val="center"/>
      </w:pPr>
      <w:r>
        <w:rPr>
          <w:b/>
          <w:sz w:val="24"/>
        </w:rPr>
        <w:t>Liberec</w:t>
      </w:r>
    </w:p>
    <w:p w:rsidR="00212E79" w:rsidRDefault="00212E79">
      <w:pPr>
        <w:pStyle w:val="Standard"/>
        <w:jc w:val="both"/>
        <w:rPr>
          <w:b/>
          <w:sz w:val="24"/>
        </w:rPr>
      </w:pPr>
    </w:p>
    <w:p w:rsidR="00212E79" w:rsidRDefault="00212E79">
      <w:pPr>
        <w:pStyle w:val="Standard"/>
        <w:tabs>
          <w:tab w:val="left" w:pos="1524"/>
          <w:tab w:val="left" w:pos="1620"/>
        </w:tabs>
      </w:pPr>
    </w:p>
    <w:p w:rsidR="00212E79" w:rsidRDefault="000B3F70">
      <w:pPr>
        <w:pStyle w:val="Standard"/>
        <w:tabs>
          <w:tab w:val="left" w:pos="3648"/>
          <w:tab w:val="left" w:pos="3744"/>
        </w:tabs>
        <w:ind w:left="2124" w:hanging="2124"/>
      </w:pPr>
      <w:r>
        <w:rPr>
          <w:rStyle w:val="StrongEmphasis"/>
          <w:sz w:val="24"/>
        </w:rPr>
        <w:t>Pořadatel:</w:t>
      </w:r>
      <w:r>
        <w:rPr>
          <w:rStyle w:val="StrongEmphasis"/>
          <w:b w:val="0"/>
          <w:sz w:val="24"/>
        </w:rPr>
        <w:tab/>
        <w:t>z pověření Komise mládeže Šachového svazu Libereckého kraje TJ Desko Liberec</w:t>
      </w:r>
    </w:p>
    <w:p w:rsidR="00212E79" w:rsidRDefault="00212E79">
      <w:pPr>
        <w:pStyle w:val="Standard"/>
        <w:tabs>
          <w:tab w:val="left" w:pos="1620"/>
        </w:tabs>
      </w:pPr>
    </w:p>
    <w:p w:rsidR="00212E79" w:rsidRDefault="000B3F70">
      <w:pPr>
        <w:pStyle w:val="Standard"/>
        <w:tabs>
          <w:tab w:val="left" w:pos="1620"/>
        </w:tabs>
        <w:rPr>
          <w:b/>
          <w:sz w:val="24"/>
        </w:rPr>
      </w:pPr>
      <w:r>
        <w:rPr>
          <w:b/>
          <w:sz w:val="24"/>
        </w:rPr>
        <w:t>Ředitel</w:t>
      </w:r>
    </w:p>
    <w:p w:rsidR="00212E79" w:rsidRDefault="000B3F70">
      <w:pPr>
        <w:pStyle w:val="Standard"/>
        <w:tabs>
          <w:tab w:val="left" w:pos="1620"/>
        </w:tabs>
      </w:pPr>
      <w:r>
        <w:rPr>
          <w:b/>
          <w:sz w:val="24"/>
        </w:rPr>
        <w:t>turnaje: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Jan Weiser (</w:t>
      </w:r>
      <w:hyperlink r:id="rId7" w:history="1">
        <w:r>
          <w:rPr>
            <w:rStyle w:val="Internetlink"/>
            <w:sz w:val="24"/>
          </w:rPr>
          <w:t>weiser7@seznam.cz</w:t>
        </w:r>
      </w:hyperlink>
      <w:r>
        <w:rPr>
          <w:sz w:val="24"/>
        </w:rPr>
        <w:t>, tel. 777562216)</w:t>
      </w:r>
    </w:p>
    <w:p w:rsidR="00212E79" w:rsidRDefault="000B3F70">
      <w:pPr>
        <w:pStyle w:val="Standard"/>
      </w:pPr>
      <w:r>
        <w:rPr>
          <w:b/>
          <w:sz w:val="24"/>
        </w:rPr>
        <w:t>Rozhodčí: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Ivan Kopal (</w:t>
      </w:r>
      <w:hyperlink r:id="rId8" w:history="1">
        <w:r>
          <w:rPr>
            <w:rStyle w:val="Internetlink"/>
            <w:sz w:val="24"/>
            <w:u w:val="none"/>
          </w:rPr>
          <w:t>desko.liberec@seznam.cz</w:t>
        </w:r>
      </w:hyperlink>
      <w:r>
        <w:rPr>
          <w:b/>
          <w:color w:val="0000FF"/>
          <w:sz w:val="24"/>
        </w:rPr>
        <w:t>)</w:t>
      </w:r>
    </w:p>
    <w:p w:rsidR="00212E79" w:rsidRDefault="00212E79">
      <w:pPr>
        <w:pStyle w:val="Standard"/>
        <w:rPr>
          <w:sz w:val="24"/>
        </w:rPr>
      </w:pPr>
    </w:p>
    <w:p w:rsidR="00212E79" w:rsidRDefault="000B3F70">
      <w:pPr>
        <w:pStyle w:val="Standard"/>
      </w:pPr>
      <w:r>
        <w:rPr>
          <w:b/>
          <w:sz w:val="24"/>
        </w:rPr>
        <w:t>Termín: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b/>
          <w:sz w:val="24"/>
        </w:rPr>
        <w:t>středa 20. února 2019</w:t>
      </w:r>
    </w:p>
    <w:p w:rsidR="00212E79" w:rsidRDefault="00212E79">
      <w:pPr>
        <w:pStyle w:val="Standard"/>
        <w:rPr>
          <w:b/>
          <w:sz w:val="24"/>
        </w:rPr>
      </w:pPr>
    </w:p>
    <w:p w:rsidR="00212E79" w:rsidRDefault="000B3F70">
      <w:pPr>
        <w:pStyle w:val="Standard"/>
      </w:pPr>
      <w:r>
        <w:rPr>
          <w:b/>
          <w:sz w:val="24"/>
        </w:rPr>
        <w:t>Místo:</w:t>
      </w:r>
      <w:r>
        <w:rPr>
          <w:b/>
          <w:sz w:val="24"/>
        </w:rPr>
        <w:tab/>
      </w:r>
      <w:r>
        <w:rPr>
          <w:sz w:val="24"/>
        </w:rPr>
        <w:tab/>
        <w:t>Sál restaurace U Košků,</w:t>
      </w:r>
    </w:p>
    <w:p w:rsidR="00212E79" w:rsidRDefault="000B3F70">
      <w:pPr>
        <w:pStyle w:val="Standard"/>
        <w:ind w:left="1416" w:firstLine="708"/>
        <w:rPr>
          <w:sz w:val="24"/>
        </w:rPr>
      </w:pPr>
      <w:r>
        <w:rPr>
          <w:sz w:val="24"/>
        </w:rPr>
        <w:t>Vrchlického 50/15, Liberec Pavlovice</w:t>
      </w:r>
    </w:p>
    <w:p w:rsidR="00212E79" w:rsidRDefault="000B3F70">
      <w:pPr>
        <w:pStyle w:val="Standard"/>
      </w:pPr>
      <w:r>
        <w:rPr>
          <w:rStyle w:val="StrongEmphasis"/>
          <w:b w:val="0"/>
          <w:sz w:val="24"/>
        </w:rPr>
        <w:tab/>
      </w:r>
      <w:r>
        <w:rPr>
          <w:rStyle w:val="StrongEmphasis"/>
          <w:b w:val="0"/>
          <w:sz w:val="24"/>
        </w:rPr>
        <w:tab/>
      </w:r>
      <w:r>
        <w:rPr>
          <w:rStyle w:val="StrongEmphasis"/>
          <w:b w:val="0"/>
          <w:sz w:val="24"/>
        </w:rPr>
        <w:tab/>
        <w:t>(MHD BUS č. 13, 24, 26, výstupní zastávka Vrchlického)</w:t>
      </w:r>
    </w:p>
    <w:p w:rsidR="00212E79" w:rsidRDefault="00212E79">
      <w:pPr>
        <w:pStyle w:val="Standard"/>
      </w:pPr>
    </w:p>
    <w:p w:rsidR="00212E79" w:rsidRDefault="000B3F70">
      <w:pPr>
        <w:pStyle w:val="Standard"/>
        <w:tabs>
          <w:tab w:val="left" w:pos="1620"/>
        </w:tabs>
      </w:pPr>
      <w:r>
        <w:rPr>
          <w:b/>
          <w:sz w:val="24"/>
        </w:rPr>
        <w:t>Kategorie:</w:t>
      </w:r>
      <w:r>
        <w:rPr>
          <w:b/>
          <w:sz w:val="24"/>
        </w:rPr>
        <w:tab/>
      </w:r>
      <w:r>
        <w:rPr>
          <w:b/>
          <w:sz w:val="24"/>
        </w:rPr>
        <w:tab/>
        <w:t>1. žáci z 1. - 5. tříd ZŠ</w:t>
      </w:r>
    </w:p>
    <w:p w:rsidR="00212E79" w:rsidRDefault="000B3F70">
      <w:pPr>
        <w:pStyle w:val="Standard"/>
        <w:ind w:left="2124"/>
      </w:pPr>
      <w:r>
        <w:rPr>
          <w:b/>
          <w:sz w:val="24"/>
        </w:rPr>
        <w:t>2. žáci z 6. - 9. tříd ZŠ a příslušných ročníků víceletých gymnázií</w:t>
      </w:r>
    </w:p>
    <w:p w:rsidR="00212E79" w:rsidRDefault="000B3F70">
      <w:pPr>
        <w:pStyle w:val="Standard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 studenti a žáci SŠ a VOŠ</w:t>
      </w:r>
    </w:p>
    <w:p w:rsidR="00212E79" w:rsidRDefault="00212E79">
      <w:pPr>
        <w:pStyle w:val="Standard"/>
        <w:tabs>
          <w:tab w:val="left" w:pos="1620"/>
        </w:tabs>
        <w:rPr>
          <w:b/>
          <w:sz w:val="24"/>
        </w:rPr>
      </w:pPr>
    </w:p>
    <w:p w:rsidR="00212E79" w:rsidRDefault="000B3F70">
      <w:pPr>
        <w:pStyle w:val="Standard"/>
      </w:pPr>
      <w:r>
        <w:rPr>
          <w:sz w:val="24"/>
        </w:rPr>
        <w:t>Pozn.: Podmínka příslušnosti k danému ročníku školy musí být splněna s tou jedinou výjimkou, že družstva kategorie 2 a 3 mohou být doplněna i žáky mladšími při splnění podmínky příslušnosti k jedné škole. Každý hráč však může hrát pouze za družstvo jedné věkové kategorie.</w:t>
      </w:r>
    </w:p>
    <w:p w:rsidR="00212E79" w:rsidRDefault="00212E79">
      <w:pPr>
        <w:pStyle w:val="Standard"/>
        <w:rPr>
          <w:sz w:val="24"/>
        </w:rPr>
      </w:pPr>
    </w:p>
    <w:p w:rsidR="00212E79" w:rsidRDefault="00212E79">
      <w:pPr>
        <w:pStyle w:val="Standard"/>
        <w:tabs>
          <w:tab w:val="left" w:pos="1620"/>
        </w:tabs>
        <w:rPr>
          <w:b/>
          <w:sz w:val="24"/>
        </w:rPr>
      </w:pPr>
    </w:p>
    <w:p w:rsidR="00212E79" w:rsidRDefault="000B3F70">
      <w:pPr>
        <w:pStyle w:val="Standard"/>
      </w:pPr>
      <w:r>
        <w:rPr>
          <w:rStyle w:val="StrongEmphasis"/>
          <w:sz w:val="24"/>
        </w:rPr>
        <w:t>Časový plán:</w:t>
      </w:r>
      <w:r>
        <w:rPr>
          <w:rStyle w:val="StrongEmphasis"/>
          <w:b w:val="0"/>
          <w:sz w:val="24"/>
        </w:rPr>
        <w:tab/>
        <w:t>8:15 – 8:45</w:t>
      </w:r>
      <w:r>
        <w:rPr>
          <w:rStyle w:val="StrongEmphasis"/>
          <w:b w:val="0"/>
          <w:sz w:val="24"/>
        </w:rPr>
        <w:tab/>
        <w:t>prezence</w:t>
      </w:r>
    </w:p>
    <w:p w:rsidR="00212E79" w:rsidRDefault="000B3F70">
      <w:pPr>
        <w:pStyle w:val="Standard"/>
      </w:pPr>
      <w:r>
        <w:rPr>
          <w:rStyle w:val="StrongEmphasis"/>
          <w:b w:val="0"/>
          <w:sz w:val="24"/>
        </w:rPr>
        <w:tab/>
      </w:r>
      <w:r>
        <w:rPr>
          <w:rStyle w:val="StrongEmphasis"/>
          <w:b w:val="0"/>
          <w:sz w:val="24"/>
        </w:rPr>
        <w:tab/>
        <w:t xml:space="preserve">  </w:t>
      </w:r>
      <w:r>
        <w:rPr>
          <w:rStyle w:val="StrongEmphasis"/>
          <w:b w:val="0"/>
          <w:sz w:val="24"/>
        </w:rPr>
        <w:tab/>
        <w:t>9:00</w:t>
      </w:r>
      <w:r>
        <w:rPr>
          <w:rStyle w:val="StrongEmphasis"/>
          <w:b w:val="0"/>
          <w:sz w:val="24"/>
        </w:rPr>
        <w:tab/>
      </w:r>
      <w:r>
        <w:rPr>
          <w:rStyle w:val="StrongEmphasis"/>
          <w:b w:val="0"/>
          <w:sz w:val="24"/>
        </w:rPr>
        <w:tab/>
      </w:r>
      <w:r>
        <w:rPr>
          <w:rStyle w:val="StrongEmphasis"/>
          <w:b w:val="0"/>
          <w:sz w:val="24"/>
        </w:rPr>
        <w:tab/>
        <w:t>1. kolo</w:t>
      </w:r>
    </w:p>
    <w:p w:rsidR="00212E79" w:rsidRDefault="000B3F70">
      <w:pPr>
        <w:pStyle w:val="Standard"/>
      </w:pPr>
      <w:r>
        <w:rPr>
          <w:rStyle w:val="StrongEmphasis"/>
          <w:b w:val="0"/>
          <w:sz w:val="24"/>
        </w:rPr>
        <w:tab/>
      </w:r>
      <w:r>
        <w:rPr>
          <w:rStyle w:val="StrongEmphasis"/>
          <w:b w:val="0"/>
          <w:sz w:val="24"/>
        </w:rPr>
        <w:tab/>
      </w:r>
      <w:r>
        <w:rPr>
          <w:rStyle w:val="StrongEmphasis"/>
          <w:b w:val="0"/>
          <w:sz w:val="24"/>
        </w:rPr>
        <w:tab/>
        <w:t>14:00 – 14:30</w:t>
      </w:r>
      <w:r>
        <w:rPr>
          <w:rStyle w:val="StrongEmphasis"/>
          <w:b w:val="0"/>
          <w:sz w:val="24"/>
        </w:rPr>
        <w:tab/>
        <w:t>vyhlášení výsledků, ukončení turnaje</w:t>
      </w:r>
    </w:p>
    <w:p w:rsidR="00212E79" w:rsidRDefault="00212E79">
      <w:pPr>
        <w:pStyle w:val="Standard"/>
        <w:tabs>
          <w:tab w:val="left" w:pos="1620"/>
        </w:tabs>
      </w:pPr>
    </w:p>
    <w:p w:rsidR="00212E79" w:rsidRDefault="000B3F70">
      <w:pPr>
        <w:pStyle w:val="Textbodyindent"/>
      </w:pPr>
      <w:r>
        <w:rPr>
          <w:rStyle w:val="StrongEmphasis"/>
          <w:rFonts w:ascii="Verdana" w:hAnsi="Verdana" w:cs="Verdana"/>
        </w:rPr>
        <w:t>Právo účasti:</w:t>
      </w:r>
      <w:r>
        <w:rPr>
          <w:rStyle w:val="StrongEmphasis"/>
          <w:rFonts w:ascii="Verdana" w:hAnsi="Verdana" w:cs="Verdana"/>
        </w:rPr>
        <w:tab/>
      </w:r>
      <w:r>
        <w:rPr>
          <w:rFonts w:ascii="Verdana" w:hAnsi="Verdana" w:cs="Verdana"/>
        </w:rPr>
        <w:t>V každé kategorii startuje 8 družstev (SŠ 5 družstev), a to postupujících z okresních kol a družstva s divokou kartou KM ŠSLK. Družstva startují na vlastní náklady vysílající školy.</w:t>
      </w:r>
    </w:p>
    <w:p w:rsidR="00212E79" w:rsidRDefault="000B3F70">
      <w:pPr>
        <w:pStyle w:val="Textbodyindent"/>
        <w:ind w:left="0" w:firstLine="0"/>
      </w:pPr>
      <w:r>
        <w:rPr>
          <w:rStyle w:val="StrongEmphasis"/>
          <w:rFonts w:ascii="Verdana" w:hAnsi="Verdana" w:cs="Verdana"/>
        </w:rPr>
        <w:t>Hrací systém:</w:t>
      </w:r>
      <w:r>
        <w:rPr>
          <w:rStyle w:val="StrongEmphasis"/>
          <w:rFonts w:ascii="Verdana" w:hAnsi="Verdana" w:cs="Verdana"/>
        </w:rPr>
        <w:tab/>
      </w:r>
      <w:r>
        <w:rPr>
          <w:rStyle w:val="StrongEmphasis"/>
          <w:rFonts w:ascii="Verdana" w:hAnsi="Verdana" w:cs="Verdana"/>
          <w:b w:val="0"/>
        </w:rPr>
        <w:t>Družstva hrají systémem každý s každým,</w:t>
      </w:r>
    </w:p>
    <w:p w:rsidR="00212E79" w:rsidRDefault="000B3F70">
      <w:pPr>
        <w:pStyle w:val="Textbodyindent"/>
        <w:ind w:firstLine="0"/>
      </w:pPr>
      <w:r>
        <w:rPr>
          <w:rFonts w:ascii="Verdana" w:hAnsi="Verdana" w:cs="Verdana"/>
        </w:rPr>
        <w:t>2 x 1</w:t>
      </w:r>
      <w:r w:rsidR="006F0D17">
        <w:rPr>
          <w:rFonts w:ascii="Verdana" w:hAnsi="Verdana" w:cs="Verdana"/>
        </w:rPr>
        <w:t>2</w:t>
      </w:r>
      <w:bookmarkStart w:id="0" w:name="_GoBack"/>
      <w:bookmarkEnd w:id="0"/>
      <w:r>
        <w:rPr>
          <w:rFonts w:ascii="Verdana" w:hAnsi="Verdana" w:cs="Verdana"/>
        </w:rPr>
        <w:t xml:space="preserve"> minut + 5 sekund / tah, bez zápisu.</w:t>
      </w:r>
    </w:p>
    <w:p w:rsidR="00212E79" w:rsidRDefault="000B3F70">
      <w:pPr>
        <w:pStyle w:val="Standard"/>
        <w:autoSpaceDE w:val="0"/>
        <w:ind w:left="2124" w:firstLine="6"/>
      </w:pPr>
      <w:r>
        <w:rPr>
          <w:rFonts w:cs="Arial"/>
          <w:color w:val="000000"/>
          <w:sz w:val="24"/>
        </w:rPr>
        <w:t>Hraje se podle „Pravidel šachu FIDE</w:t>
      </w:r>
      <w:r>
        <w:rPr>
          <w:rFonts w:cs="Arial"/>
          <w:sz w:val="24"/>
        </w:rPr>
        <w:t xml:space="preserve"> s tou úpravou, že nepřípustný tah se trestá přidáním dvou minut ve prospěch </w:t>
      </w:r>
      <w:r>
        <w:rPr>
          <w:rFonts w:cs="Arial"/>
          <w:sz w:val="24"/>
        </w:rPr>
        <w:lastRenderedPageBreak/>
        <w:t>soupeře, partie bude prohlášena za prohranou teprve po dokončení druhého nepřípustného tahu v téže partii.</w:t>
      </w:r>
    </w:p>
    <w:p w:rsidR="00212E79" w:rsidRDefault="000B3F70">
      <w:pPr>
        <w:pStyle w:val="Textbodyindent"/>
        <w:ind w:firstLine="0"/>
        <w:rPr>
          <w:rFonts w:ascii="Verdana" w:hAnsi="Verdana" w:cs="Verdana"/>
        </w:rPr>
      </w:pPr>
      <w:r>
        <w:rPr>
          <w:rFonts w:ascii="Verdana" w:hAnsi="Verdana" w:cs="Verdana"/>
        </w:rPr>
        <w:t>Hodnocení družstev je olympijským způsobem.</w:t>
      </w:r>
    </w:p>
    <w:p w:rsidR="00212E79" w:rsidRDefault="00212E79">
      <w:pPr>
        <w:pStyle w:val="Standard"/>
        <w:ind w:left="2124" w:hanging="2124"/>
        <w:rPr>
          <w:b/>
          <w:sz w:val="24"/>
        </w:rPr>
      </w:pPr>
    </w:p>
    <w:p w:rsidR="00212E79" w:rsidRDefault="000B3F70">
      <w:pPr>
        <w:pStyle w:val="Standard"/>
        <w:ind w:left="2124" w:hanging="2124"/>
        <w:rPr>
          <w:b/>
          <w:sz w:val="24"/>
        </w:rPr>
      </w:pPr>
      <w:r>
        <w:rPr>
          <w:b/>
          <w:sz w:val="24"/>
        </w:rPr>
        <w:t>Sestavení</w:t>
      </w:r>
    </w:p>
    <w:p w:rsidR="00212E79" w:rsidRDefault="000B3F70">
      <w:pPr>
        <w:pStyle w:val="Standard"/>
        <w:ind w:left="2124" w:hanging="2124"/>
      </w:pPr>
      <w:r>
        <w:rPr>
          <w:b/>
          <w:sz w:val="24"/>
        </w:rPr>
        <w:t xml:space="preserve">soupisek: </w:t>
      </w:r>
      <w:r>
        <w:rPr>
          <w:b/>
          <w:sz w:val="24"/>
        </w:rPr>
        <w:tab/>
      </w:r>
      <w:r>
        <w:rPr>
          <w:rFonts w:cs="Arial"/>
          <w:sz w:val="24"/>
        </w:rPr>
        <w:t>Na soupisce mohou být 4 hráči a eventuálně 2 střídající náhradníci.</w:t>
      </w:r>
    </w:p>
    <w:p w:rsidR="00212E79" w:rsidRDefault="000B3F70">
      <w:pPr>
        <w:pStyle w:val="Standard"/>
        <w:ind w:left="2124"/>
      </w:pPr>
      <w:r>
        <w:rPr>
          <w:rFonts w:cs="Arial"/>
          <w:sz w:val="24"/>
        </w:rPr>
        <w:t>Při sestavování soupisek musí být každý hráč na soupisce nasazen tak, aby jeho rapid ELO v ČR nebylo o více než 300 bodů nižší, než má kterýkoliv hráč na soupisce pod ním. Všichni hráči na soupisce musí být žáky / studenty / učni řádného studia dané školy.</w:t>
      </w:r>
    </w:p>
    <w:p w:rsidR="00212E79" w:rsidRDefault="00212E79">
      <w:pPr>
        <w:pStyle w:val="Standard"/>
        <w:ind w:left="2124" w:hanging="2124"/>
        <w:rPr>
          <w:rFonts w:cs="Arial"/>
          <w:b/>
          <w:sz w:val="24"/>
        </w:rPr>
      </w:pPr>
    </w:p>
    <w:p w:rsidR="00212E79" w:rsidRDefault="000B3F70">
      <w:pPr>
        <w:pStyle w:val="Standard"/>
        <w:ind w:left="2124" w:hanging="2124"/>
      </w:pPr>
      <w:r>
        <w:rPr>
          <w:b/>
          <w:sz w:val="24"/>
        </w:rPr>
        <w:t>Vklad:</w:t>
      </w:r>
      <w:r>
        <w:rPr>
          <w:b/>
          <w:sz w:val="24"/>
        </w:rPr>
        <w:tab/>
      </w:r>
      <w:r>
        <w:rPr>
          <w:sz w:val="24"/>
        </w:rPr>
        <w:t>200 korun za družstvo</w:t>
      </w:r>
    </w:p>
    <w:p w:rsidR="00212E79" w:rsidRDefault="00212E79">
      <w:pPr>
        <w:pStyle w:val="Standard"/>
        <w:rPr>
          <w:sz w:val="24"/>
        </w:rPr>
      </w:pPr>
    </w:p>
    <w:p w:rsidR="00212E79" w:rsidRDefault="000B3F70">
      <w:pPr>
        <w:pStyle w:val="Standard"/>
        <w:ind w:left="2124" w:hanging="2124"/>
      </w:pPr>
      <w:r>
        <w:rPr>
          <w:b/>
          <w:sz w:val="24"/>
        </w:rPr>
        <w:t>Hodnocení</w:t>
      </w:r>
    </w:p>
    <w:p w:rsidR="00212E79" w:rsidRDefault="000B3F70">
      <w:pPr>
        <w:pStyle w:val="Standard"/>
        <w:ind w:left="2124" w:hanging="2124"/>
      </w:pPr>
      <w:r>
        <w:rPr>
          <w:b/>
          <w:sz w:val="24"/>
        </w:rPr>
        <w:t>výsledků:</w:t>
      </w:r>
      <w:r>
        <w:rPr>
          <w:sz w:val="24"/>
        </w:rPr>
        <w:tab/>
      </w:r>
      <w:r>
        <w:rPr>
          <w:rFonts w:cs="Arial"/>
          <w:sz w:val="24"/>
        </w:rPr>
        <w:t xml:space="preserve">1. partiové body, 2. zápasové body (3-1-0), 3. </w:t>
      </w:r>
      <w:proofErr w:type="spellStart"/>
      <w:r>
        <w:rPr>
          <w:rFonts w:cs="Arial"/>
          <w:sz w:val="24"/>
        </w:rPr>
        <w:t>Sonneborn</w:t>
      </w:r>
      <w:proofErr w:type="spellEnd"/>
      <w:r>
        <w:rPr>
          <w:rFonts w:cs="Arial"/>
          <w:sz w:val="24"/>
        </w:rPr>
        <w:t xml:space="preserve"> Berger, 4. vzájemný zápas, 5. lepší výsledek na 1. šachovnici, druhé atd., 6. los.</w:t>
      </w:r>
    </w:p>
    <w:p w:rsidR="00212E79" w:rsidRDefault="00212E79">
      <w:pPr>
        <w:pStyle w:val="Textbodyindent"/>
        <w:rPr>
          <w:rFonts w:ascii="Verdana" w:hAnsi="Verdana" w:cs="Verdana"/>
          <w:b/>
        </w:rPr>
      </w:pPr>
    </w:p>
    <w:p w:rsidR="00212E79" w:rsidRDefault="000B3F70">
      <w:pPr>
        <w:pStyle w:val="Textbodyindent"/>
      </w:pPr>
      <w:r>
        <w:rPr>
          <w:rFonts w:ascii="Verdana" w:hAnsi="Verdana" w:cs="Verdana"/>
          <w:b/>
        </w:rPr>
        <w:t>Ceny: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</w:rPr>
        <w:t>Medaile a diplomy pro 1. – 3. místo ve všech kategoriích.</w:t>
      </w:r>
    </w:p>
    <w:p w:rsidR="00212E79" w:rsidRDefault="00212E79">
      <w:pPr>
        <w:pStyle w:val="Standard"/>
        <w:ind w:left="2124" w:hanging="2124"/>
        <w:rPr>
          <w:b/>
          <w:sz w:val="24"/>
        </w:rPr>
      </w:pPr>
    </w:p>
    <w:p w:rsidR="00212E79" w:rsidRDefault="000B3F70">
      <w:pPr>
        <w:pStyle w:val="Standard"/>
        <w:ind w:left="2124" w:hanging="2124"/>
        <w:rPr>
          <w:b/>
          <w:sz w:val="24"/>
        </w:rPr>
      </w:pPr>
      <w:r>
        <w:rPr>
          <w:b/>
          <w:sz w:val="24"/>
        </w:rPr>
        <w:t>Postupy:</w:t>
      </w:r>
      <w:r>
        <w:rPr>
          <w:b/>
          <w:sz w:val="24"/>
        </w:rPr>
        <w:tab/>
        <w:t>Do republikového kola postupují 2 družstva z každé kategorie.</w:t>
      </w:r>
    </w:p>
    <w:p w:rsidR="00212E79" w:rsidRDefault="00212E79">
      <w:pPr>
        <w:pStyle w:val="Standard"/>
        <w:tabs>
          <w:tab w:val="left" w:pos="3036"/>
        </w:tabs>
        <w:ind w:left="1416" w:hanging="1416"/>
        <w:rPr>
          <w:b/>
          <w:sz w:val="24"/>
        </w:rPr>
      </w:pPr>
    </w:p>
    <w:p w:rsidR="00212E79" w:rsidRDefault="000B3F70">
      <w:pPr>
        <w:pStyle w:val="Standard"/>
        <w:tabs>
          <w:tab w:val="left" w:pos="3744"/>
        </w:tabs>
        <w:ind w:left="2124" w:hanging="2124"/>
      </w:pPr>
      <w:r>
        <w:rPr>
          <w:b/>
          <w:sz w:val="24"/>
        </w:rPr>
        <w:t>Přihlášky:</w:t>
      </w:r>
      <w:r>
        <w:rPr>
          <w:b/>
          <w:sz w:val="24"/>
        </w:rPr>
        <w:tab/>
        <w:t xml:space="preserve">Do pátku 15. února 2018 </w:t>
      </w:r>
      <w:r>
        <w:rPr>
          <w:sz w:val="24"/>
        </w:rPr>
        <w:t>na adresu:</w:t>
      </w:r>
      <w:r>
        <w:rPr>
          <w:b/>
          <w:sz w:val="24"/>
        </w:rPr>
        <w:t xml:space="preserve"> </w:t>
      </w:r>
      <w:hyperlink r:id="rId9" w:history="1">
        <w:r>
          <w:rPr>
            <w:rStyle w:val="Internetlink"/>
            <w:b/>
            <w:sz w:val="24"/>
          </w:rPr>
          <w:t>desko.liberec@seznam.cz</w:t>
        </w:r>
      </w:hyperlink>
    </w:p>
    <w:p w:rsidR="00212E79" w:rsidRDefault="000B3F70">
      <w:pPr>
        <w:pStyle w:val="Standard"/>
        <w:tabs>
          <w:tab w:val="left" w:pos="3036"/>
        </w:tabs>
        <w:ind w:left="1416" w:hanging="1416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12E79" w:rsidRDefault="00212E79">
      <w:pPr>
        <w:pStyle w:val="Standard"/>
        <w:tabs>
          <w:tab w:val="left" w:pos="3744"/>
        </w:tabs>
        <w:ind w:left="2124"/>
        <w:rPr>
          <w:b/>
          <w:i/>
          <w:sz w:val="24"/>
        </w:rPr>
      </w:pPr>
    </w:p>
    <w:p w:rsidR="00212E79" w:rsidRDefault="000B3F70">
      <w:pPr>
        <w:pStyle w:val="Standard"/>
        <w:tabs>
          <w:tab w:val="left" w:pos="1620"/>
        </w:tabs>
        <w:rPr>
          <w:b/>
          <w:sz w:val="24"/>
        </w:rPr>
      </w:pPr>
      <w:r>
        <w:rPr>
          <w:b/>
          <w:sz w:val="24"/>
        </w:rPr>
        <w:t>Každé družstvo musí mít zodpovědnou osobu starší 18 let, která za hráče po dobu turnaje zodpovídá.</w:t>
      </w:r>
    </w:p>
    <w:p w:rsidR="00212E79" w:rsidRDefault="00212E79">
      <w:pPr>
        <w:pStyle w:val="Standard"/>
        <w:tabs>
          <w:tab w:val="left" w:pos="1620"/>
        </w:tabs>
        <w:rPr>
          <w:b/>
          <w:sz w:val="24"/>
        </w:rPr>
      </w:pPr>
    </w:p>
    <w:p w:rsidR="00212E79" w:rsidRDefault="00212E79">
      <w:pPr>
        <w:pStyle w:val="Standard"/>
        <w:tabs>
          <w:tab w:val="left" w:pos="1620"/>
        </w:tabs>
        <w:rPr>
          <w:b/>
          <w:sz w:val="24"/>
        </w:rPr>
      </w:pPr>
    </w:p>
    <w:p w:rsidR="00212E79" w:rsidRDefault="00212E79">
      <w:pPr>
        <w:pStyle w:val="Standard"/>
        <w:tabs>
          <w:tab w:val="left" w:pos="1620"/>
        </w:tabs>
        <w:rPr>
          <w:b/>
          <w:sz w:val="24"/>
        </w:rPr>
      </w:pPr>
    </w:p>
    <w:p w:rsidR="00212E79" w:rsidRDefault="000B3F70">
      <w:pPr>
        <w:pStyle w:val="Standard"/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Jan Weiser, ředitel turnaje</w:t>
      </w:r>
    </w:p>
    <w:p w:rsidR="00212E79" w:rsidRDefault="00212E79">
      <w:pPr>
        <w:pStyle w:val="Standard"/>
        <w:rPr>
          <w:i/>
          <w:sz w:val="24"/>
        </w:rPr>
      </w:pPr>
    </w:p>
    <w:sectPr w:rsidR="00212E7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777" w:rsidRDefault="00E92777">
      <w:pPr>
        <w:rPr>
          <w:rFonts w:hint="eastAsia"/>
        </w:rPr>
      </w:pPr>
      <w:r>
        <w:separator/>
      </w:r>
    </w:p>
  </w:endnote>
  <w:endnote w:type="continuationSeparator" w:id="0">
    <w:p w:rsidR="00E92777" w:rsidRDefault="00E92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777" w:rsidRDefault="00E92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92777" w:rsidRDefault="00E927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F6AF9"/>
    <w:multiLevelType w:val="multilevel"/>
    <w:tmpl w:val="3B3E08D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79"/>
    <w:rsid w:val="000B3F70"/>
    <w:rsid w:val="00212E79"/>
    <w:rsid w:val="006C4C35"/>
    <w:rsid w:val="006F0D17"/>
    <w:rsid w:val="00E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7878"/>
  <w15:docId w15:val="{F367055D-00F2-4F23-8401-F3EC3AD0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Verdana"/>
      <w:sz w:val="1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left="2124" w:hanging="2124"/>
    </w:pPr>
    <w:rPr>
      <w:rFonts w:ascii="Arial" w:eastAsia="Arial" w:hAnsi="Arial" w:cs="Arial"/>
      <w:sz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ZkladntextodsazenChar">
    <w:name w:val="Základní text odsazený Char"/>
    <w:rPr>
      <w:rFonts w:ascii="Arial" w:eastAsia="Arial" w:hAnsi="Arial" w:cs="Arial"/>
      <w:sz w:val="24"/>
      <w:szCs w:val="24"/>
    </w:rPr>
  </w:style>
  <w:style w:type="character" w:customStyle="1" w:styleId="blastcrumb">
    <w:name w:val="b_lastcrumb"/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o.liberec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iser7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sko.liberec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 ŠSLK z pověření KM ŠSČR vyhlašuje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 ŠSLK z pověření KM ŠSČR vyhlašuje</dc:title>
  <dc:creator>uživatel</dc:creator>
  <cp:lastModifiedBy>Jan Weiser</cp:lastModifiedBy>
  <cp:revision>3</cp:revision>
  <dcterms:created xsi:type="dcterms:W3CDTF">2019-01-15T09:12:00Z</dcterms:created>
  <dcterms:modified xsi:type="dcterms:W3CDTF">2019-01-15T18:44:00Z</dcterms:modified>
</cp:coreProperties>
</file>