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979" w:rsidRPr="00D25F37" w:rsidRDefault="00BA3E36">
      <w:pPr>
        <w:rPr>
          <w:rFonts w:ascii="Times New Roman" w:hAnsi="Times New Roman" w:cs="Times New Roman"/>
          <w:b/>
          <w:sz w:val="24"/>
          <w:szCs w:val="24"/>
        </w:rPr>
      </w:pPr>
      <w:r w:rsidRPr="00D25F37">
        <w:rPr>
          <w:rFonts w:ascii="Times New Roman" w:hAnsi="Times New Roman" w:cs="Times New Roman"/>
          <w:b/>
          <w:sz w:val="24"/>
          <w:szCs w:val="24"/>
        </w:rPr>
        <w:t>Návrh změny Volebního řádu volební konference ŠSČR pořádané 1. 3. 2014 v Havlíčkově Brodě (dále i „volební řád“)</w:t>
      </w:r>
    </w:p>
    <w:p w:rsidR="00BA3E36" w:rsidRDefault="00BA3E36">
      <w:pPr>
        <w:rPr>
          <w:rFonts w:ascii="Times New Roman" w:hAnsi="Times New Roman" w:cs="Times New Roman"/>
          <w:sz w:val="24"/>
          <w:szCs w:val="24"/>
        </w:rPr>
      </w:pPr>
    </w:p>
    <w:p w:rsidR="00D25F37" w:rsidRPr="00BB37B3" w:rsidRDefault="00D25F37">
      <w:pPr>
        <w:rPr>
          <w:rFonts w:ascii="Times New Roman" w:hAnsi="Times New Roman" w:cs="Times New Roman"/>
          <w:sz w:val="24"/>
          <w:szCs w:val="24"/>
        </w:rPr>
      </w:pPr>
    </w:p>
    <w:p w:rsidR="00B62218" w:rsidRPr="001212A3" w:rsidRDefault="00BA3E36" w:rsidP="00B62218">
      <w:pPr>
        <w:rPr>
          <w:rFonts w:ascii="Times New Roman" w:hAnsi="Times New Roman" w:cs="Times New Roman"/>
          <w:sz w:val="24"/>
          <w:szCs w:val="24"/>
        </w:rPr>
      </w:pPr>
      <w:r w:rsidRPr="00BB37B3">
        <w:rPr>
          <w:rFonts w:ascii="Times New Roman" w:hAnsi="Times New Roman" w:cs="Times New Roman"/>
          <w:sz w:val="24"/>
          <w:szCs w:val="24"/>
        </w:rPr>
        <w:t xml:space="preserve">Předkladatel: </w:t>
      </w:r>
      <w:r w:rsidR="00B62218" w:rsidRPr="001212A3">
        <w:rPr>
          <w:rFonts w:ascii="Times New Roman" w:hAnsi="Times New Roman" w:cs="Times New Roman"/>
          <w:sz w:val="24"/>
          <w:szCs w:val="24"/>
        </w:rPr>
        <w:t>Ing. Zdeněk Urban</w:t>
      </w:r>
    </w:p>
    <w:p w:rsidR="00B62218" w:rsidRPr="001212A3" w:rsidRDefault="00B62218" w:rsidP="00B62218">
      <w:pPr>
        <w:rPr>
          <w:rFonts w:ascii="Times New Roman" w:hAnsi="Times New Roman" w:cs="Times New Roman"/>
          <w:sz w:val="24"/>
          <w:szCs w:val="24"/>
        </w:rPr>
      </w:pPr>
      <w:r w:rsidRPr="001212A3">
        <w:rPr>
          <w:rFonts w:ascii="Times New Roman" w:hAnsi="Times New Roman" w:cs="Times New Roman"/>
          <w:sz w:val="24"/>
          <w:szCs w:val="24"/>
        </w:rPr>
        <w:tab/>
      </w:r>
      <w:r w:rsidRPr="001212A3">
        <w:rPr>
          <w:rFonts w:ascii="Times New Roman" w:hAnsi="Times New Roman" w:cs="Times New Roman"/>
          <w:sz w:val="24"/>
          <w:szCs w:val="24"/>
        </w:rPr>
        <w:tab/>
        <w:t>Ing. Jaroslav Šmíd</w:t>
      </w:r>
    </w:p>
    <w:p w:rsidR="00B62218" w:rsidRDefault="00B62218" w:rsidP="00B62218">
      <w:pPr>
        <w:pBdr>
          <w:bottom w:val="single" w:sz="4" w:space="1" w:color="auto"/>
        </w:pBdr>
        <w:rPr>
          <w:rFonts w:ascii="Times New Roman" w:hAnsi="Times New Roman" w:cs="Times New Roman"/>
          <w:sz w:val="24"/>
          <w:szCs w:val="24"/>
        </w:rPr>
      </w:pPr>
      <w:r w:rsidRPr="001212A3">
        <w:rPr>
          <w:rFonts w:ascii="Times New Roman" w:hAnsi="Times New Roman" w:cs="Times New Roman"/>
          <w:sz w:val="24"/>
          <w:szCs w:val="24"/>
        </w:rPr>
        <w:tab/>
      </w:r>
      <w:r w:rsidRPr="001212A3">
        <w:rPr>
          <w:rFonts w:ascii="Times New Roman" w:hAnsi="Times New Roman" w:cs="Times New Roman"/>
          <w:sz w:val="24"/>
          <w:szCs w:val="24"/>
        </w:rPr>
        <w:tab/>
      </w:r>
      <w:r>
        <w:rPr>
          <w:rFonts w:ascii="Times New Roman" w:hAnsi="Times New Roman" w:cs="Times New Roman"/>
          <w:sz w:val="24"/>
          <w:szCs w:val="24"/>
        </w:rPr>
        <w:t>Mgr</w:t>
      </w:r>
      <w:r w:rsidRPr="001212A3">
        <w:rPr>
          <w:rFonts w:ascii="Times New Roman" w:hAnsi="Times New Roman" w:cs="Times New Roman"/>
          <w:sz w:val="24"/>
          <w:szCs w:val="24"/>
        </w:rPr>
        <w:t>. Svatava Ptáčková</w:t>
      </w:r>
    </w:p>
    <w:p w:rsidR="00BA3E36" w:rsidRPr="00BB37B3" w:rsidRDefault="00BA3E36" w:rsidP="00D25F37">
      <w:pPr>
        <w:pBdr>
          <w:bottom w:val="single" w:sz="4" w:space="1" w:color="auto"/>
        </w:pBdr>
        <w:rPr>
          <w:rFonts w:ascii="Times New Roman" w:hAnsi="Times New Roman" w:cs="Times New Roman"/>
          <w:sz w:val="24"/>
          <w:szCs w:val="24"/>
        </w:rPr>
      </w:pPr>
      <w:bookmarkStart w:id="0" w:name="_GoBack"/>
      <w:bookmarkEnd w:id="0"/>
    </w:p>
    <w:p w:rsidR="00D25F37" w:rsidRDefault="00D25F37">
      <w:pPr>
        <w:rPr>
          <w:rFonts w:ascii="Times New Roman" w:hAnsi="Times New Roman" w:cs="Times New Roman"/>
          <w:sz w:val="24"/>
          <w:szCs w:val="24"/>
        </w:rPr>
      </w:pPr>
    </w:p>
    <w:p w:rsidR="00BA3E36" w:rsidRPr="00BB37B3" w:rsidRDefault="00BA3E36">
      <w:pPr>
        <w:rPr>
          <w:rFonts w:ascii="Times New Roman" w:hAnsi="Times New Roman" w:cs="Times New Roman"/>
          <w:sz w:val="24"/>
          <w:szCs w:val="24"/>
        </w:rPr>
      </w:pPr>
      <w:r w:rsidRPr="00BB37B3">
        <w:rPr>
          <w:rFonts w:ascii="Times New Roman" w:hAnsi="Times New Roman" w:cs="Times New Roman"/>
          <w:sz w:val="24"/>
          <w:szCs w:val="24"/>
        </w:rPr>
        <w:t xml:space="preserve">Navrhuje se </w:t>
      </w:r>
      <w:r w:rsidR="006F5D4D" w:rsidRPr="00BB37B3">
        <w:rPr>
          <w:rFonts w:ascii="Times New Roman" w:hAnsi="Times New Roman" w:cs="Times New Roman"/>
          <w:sz w:val="24"/>
          <w:szCs w:val="24"/>
        </w:rPr>
        <w:t>zrušit</w:t>
      </w:r>
      <w:r w:rsidRPr="00BB37B3">
        <w:rPr>
          <w:rFonts w:ascii="Times New Roman" w:hAnsi="Times New Roman" w:cs="Times New Roman"/>
          <w:sz w:val="24"/>
          <w:szCs w:val="24"/>
        </w:rPr>
        <w:t xml:space="preserve"> články 4, 5.</w:t>
      </w:r>
      <w:r w:rsidR="00D25F37">
        <w:rPr>
          <w:rFonts w:ascii="Times New Roman" w:hAnsi="Times New Roman" w:cs="Times New Roman"/>
          <w:sz w:val="24"/>
          <w:szCs w:val="24"/>
        </w:rPr>
        <w:t>,</w:t>
      </w:r>
      <w:r w:rsidRPr="00BB37B3">
        <w:rPr>
          <w:rFonts w:ascii="Times New Roman" w:hAnsi="Times New Roman" w:cs="Times New Roman"/>
          <w:sz w:val="24"/>
          <w:szCs w:val="24"/>
        </w:rPr>
        <w:t xml:space="preserve"> 6.</w:t>
      </w:r>
      <w:r w:rsidR="00D25F37">
        <w:rPr>
          <w:rFonts w:ascii="Times New Roman" w:hAnsi="Times New Roman" w:cs="Times New Roman"/>
          <w:sz w:val="24"/>
          <w:szCs w:val="24"/>
        </w:rPr>
        <w:t>,</w:t>
      </w:r>
      <w:r w:rsidRPr="00BB37B3">
        <w:rPr>
          <w:rFonts w:ascii="Times New Roman" w:hAnsi="Times New Roman" w:cs="Times New Roman"/>
          <w:sz w:val="24"/>
          <w:szCs w:val="24"/>
        </w:rPr>
        <w:t xml:space="preserve"> 7</w:t>
      </w:r>
      <w:r w:rsidR="00D25F37">
        <w:rPr>
          <w:rFonts w:ascii="Times New Roman" w:hAnsi="Times New Roman" w:cs="Times New Roman"/>
          <w:sz w:val="24"/>
          <w:szCs w:val="24"/>
        </w:rPr>
        <w:t>., 8., 9., 10., 11., 12., 13., 14, 15 a 25</w:t>
      </w:r>
      <w:r w:rsidR="002D6B6F">
        <w:rPr>
          <w:rFonts w:ascii="Times New Roman" w:hAnsi="Times New Roman" w:cs="Times New Roman"/>
          <w:sz w:val="24"/>
          <w:szCs w:val="24"/>
        </w:rPr>
        <w:t>. pro rozpor se Stanovami ŠSČR a odpovídajícím způsobem upravit znění volebního řádu. Pro lepší přehlednost je níže připojeno úplné znění navrhovaného volebního řádu.</w:t>
      </w:r>
    </w:p>
    <w:p w:rsidR="00BA3E36" w:rsidRPr="00BB37B3" w:rsidRDefault="00BA3E36">
      <w:pPr>
        <w:rPr>
          <w:rFonts w:ascii="Times New Roman" w:hAnsi="Times New Roman" w:cs="Times New Roman"/>
          <w:sz w:val="24"/>
          <w:szCs w:val="24"/>
        </w:rPr>
      </w:pPr>
    </w:p>
    <w:p w:rsidR="006F5D4D" w:rsidRPr="00BB37B3" w:rsidRDefault="00BA3E36">
      <w:pPr>
        <w:rPr>
          <w:rFonts w:ascii="Times New Roman" w:hAnsi="Times New Roman" w:cs="Times New Roman"/>
          <w:sz w:val="24"/>
          <w:szCs w:val="24"/>
        </w:rPr>
      </w:pPr>
      <w:r w:rsidRPr="00BB37B3">
        <w:rPr>
          <w:rFonts w:ascii="Times New Roman" w:hAnsi="Times New Roman" w:cs="Times New Roman"/>
          <w:b/>
          <w:sz w:val="24"/>
          <w:szCs w:val="24"/>
        </w:rPr>
        <w:t>Odůvodnění:</w:t>
      </w:r>
      <w:r w:rsidRPr="00BB37B3">
        <w:rPr>
          <w:rFonts w:ascii="Times New Roman" w:hAnsi="Times New Roman" w:cs="Times New Roman"/>
          <w:sz w:val="24"/>
          <w:szCs w:val="24"/>
        </w:rPr>
        <w:t xml:space="preserve"> Navrhovaná volba předsedy VV ŠSČR a VV ŠSČR podle „týmů“ je v rozporu se Stanovami ŠSČR. </w:t>
      </w:r>
      <w:r w:rsidR="006F5D4D" w:rsidRPr="00BB37B3">
        <w:rPr>
          <w:rFonts w:ascii="Times New Roman" w:hAnsi="Times New Roman" w:cs="Times New Roman"/>
          <w:sz w:val="24"/>
          <w:szCs w:val="24"/>
        </w:rPr>
        <w:t xml:space="preserve">Ze stávajících stanov i z navrhovaného znění ovšem zcela jasně vyplývá, že konference ŠSČR volí nikoliv týmy, ale jednotlivce – viz článek 8, bod 7, písmeno b) navrhovaného znění Stanov, event. článek 7, bod 5, písmeno b) stávající znění Stanov. </w:t>
      </w:r>
    </w:p>
    <w:p w:rsidR="006F5D4D" w:rsidRPr="00BB37B3" w:rsidRDefault="006F5D4D">
      <w:pPr>
        <w:rPr>
          <w:rFonts w:ascii="Times New Roman" w:hAnsi="Times New Roman" w:cs="Times New Roman"/>
          <w:sz w:val="24"/>
          <w:szCs w:val="24"/>
        </w:rPr>
      </w:pPr>
    </w:p>
    <w:p w:rsidR="00084B22" w:rsidRPr="00BB37B3" w:rsidRDefault="006F5D4D">
      <w:pPr>
        <w:rPr>
          <w:rFonts w:ascii="Times New Roman" w:hAnsi="Times New Roman" w:cs="Times New Roman"/>
          <w:sz w:val="24"/>
          <w:szCs w:val="24"/>
        </w:rPr>
      </w:pPr>
      <w:r w:rsidRPr="00BB37B3">
        <w:rPr>
          <w:rFonts w:ascii="Times New Roman" w:hAnsi="Times New Roman" w:cs="Times New Roman"/>
          <w:sz w:val="24"/>
          <w:szCs w:val="24"/>
        </w:rPr>
        <w:t>Dalším důvodem je i skutečnosti, že v</w:t>
      </w:r>
      <w:r w:rsidR="00BA3E36" w:rsidRPr="00BB37B3">
        <w:rPr>
          <w:rFonts w:ascii="Times New Roman" w:hAnsi="Times New Roman" w:cs="Times New Roman"/>
          <w:sz w:val="24"/>
          <w:szCs w:val="24"/>
        </w:rPr>
        <w:t xml:space="preserve">e větě páté článku 4 volebního řádu je mj. uvedeno: </w:t>
      </w:r>
      <w:r w:rsidR="000935F8" w:rsidRPr="00BB37B3">
        <w:rPr>
          <w:rFonts w:ascii="Times New Roman" w:hAnsi="Times New Roman" w:cs="Times New Roman"/>
          <w:sz w:val="24"/>
          <w:szCs w:val="24"/>
        </w:rPr>
        <w:t>„</w:t>
      </w:r>
      <w:r w:rsidR="00084B22" w:rsidRPr="00BB37B3">
        <w:rPr>
          <w:rFonts w:ascii="Times New Roman" w:hAnsi="Times New Roman" w:cs="Times New Roman"/>
          <w:i/>
          <w:sz w:val="24"/>
          <w:szCs w:val="24"/>
        </w:rPr>
        <w:t xml:space="preserve">Kandidátka </w:t>
      </w:r>
      <w:r w:rsidR="00084B22" w:rsidRPr="00BB37B3">
        <w:rPr>
          <w:rFonts w:ascii="Times New Roman" w:hAnsi="Times New Roman" w:cs="Times New Roman"/>
          <w:sz w:val="24"/>
          <w:szCs w:val="24"/>
        </w:rPr>
        <w:t>(</w:t>
      </w:r>
      <w:proofErr w:type="spellStart"/>
      <w:r w:rsidR="00084B22" w:rsidRPr="00BB37B3">
        <w:rPr>
          <w:rFonts w:ascii="Times New Roman" w:hAnsi="Times New Roman" w:cs="Times New Roman"/>
          <w:sz w:val="24"/>
          <w:szCs w:val="24"/>
        </w:rPr>
        <w:t>roz</w:t>
      </w:r>
      <w:proofErr w:type="spellEnd"/>
      <w:r w:rsidR="00084B22" w:rsidRPr="00BB37B3">
        <w:rPr>
          <w:rFonts w:ascii="Times New Roman" w:hAnsi="Times New Roman" w:cs="Times New Roman"/>
          <w:sz w:val="24"/>
          <w:szCs w:val="24"/>
        </w:rPr>
        <w:t xml:space="preserve">. návrhy týmů) </w:t>
      </w:r>
      <w:r w:rsidR="00084B22" w:rsidRPr="00BB37B3">
        <w:rPr>
          <w:rFonts w:ascii="Times New Roman" w:hAnsi="Times New Roman" w:cs="Times New Roman"/>
          <w:i/>
          <w:sz w:val="24"/>
          <w:szCs w:val="24"/>
        </w:rPr>
        <w:t xml:space="preserve">musí dále obsahovat …… </w:t>
      </w:r>
      <w:r w:rsidR="000935F8" w:rsidRPr="00BB37B3">
        <w:rPr>
          <w:rFonts w:ascii="Times New Roman" w:hAnsi="Times New Roman" w:cs="Times New Roman"/>
          <w:i/>
          <w:sz w:val="24"/>
          <w:szCs w:val="24"/>
        </w:rPr>
        <w:t>jména navrhovaných předse</w:t>
      </w:r>
      <w:r w:rsidRPr="00BB37B3">
        <w:rPr>
          <w:rFonts w:ascii="Times New Roman" w:hAnsi="Times New Roman" w:cs="Times New Roman"/>
          <w:i/>
          <w:sz w:val="24"/>
          <w:szCs w:val="24"/>
        </w:rPr>
        <w:t>dů odborných komisí“.</w:t>
      </w:r>
      <w:r w:rsidRPr="00BB37B3">
        <w:rPr>
          <w:rFonts w:ascii="Times New Roman" w:hAnsi="Times New Roman" w:cs="Times New Roman"/>
          <w:sz w:val="24"/>
          <w:szCs w:val="24"/>
        </w:rPr>
        <w:t xml:space="preserve"> Je zřej</w:t>
      </w:r>
      <w:r w:rsidR="00084B22" w:rsidRPr="00BB37B3">
        <w:rPr>
          <w:rFonts w:ascii="Times New Roman" w:hAnsi="Times New Roman" w:cs="Times New Roman"/>
          <w:sz w:val="24"/>
          <w:szCs w:val="24"/>
        </w:rPr>
        <w:t>mé, že konference ŠSČR nemá žádné oprávnění volit předsedy odborných komisí, neboť je oprávněna volit pouze předsedu ŠSČR, (ostatní – v navrhovaném znění) členy VV ŠSČR a Revizní komisi ŠSČR</w:t>
      </w:r>
      <w:r w:rsidR="0030147B" w:rsidRPr="00BB37B3">
        <w:rPr>
          <w:rFonts w:ascii="Times New Roman" w:hAnsi="Times New Roman" w:cs="Times New Roman"/>
          <w:sz w:val="24"/>
          <w:szCs w:val="24"/>
        </w:rPr>
        <w:t xml:space="preserve"> (k tomu viz článek 8, bod 7, písmeno b) a článek 10 navrhovaného znění Stanov, event. článek 7, bod 5, písmeno b) a článek 9 stávající znění Stanov)</w:t>
      </w:r>
      <w:r w:rsidR="00084B22" w:rsidRPr="00BB37B3">
        <w:rPr>
          <w:rFonts w:ascii="Times New Roman" w:hAnsi="Times New Roman" w:cs="Times New Roman"/>
          <w:sz w:val="24"/>
          <w:szCs w:val="24"/>
        </w:rPr>
        <w:t xml:space="preserve">. </w:t>
      </w:r>
    </w:p>
    <w:p w:rsidR="00084B22" w:rsidRPr="00BB37B3" w:rsidRDefault="00084B22">
      <w:pPr>
        <w:rPr>
          <w:rFonts w:ascii="Times New Roman" w:hAnsi="Times New Roman" w:cs="Times New Roman"/>
          <w:sz w:val="24"/>
          <w:szCs w:val="24"/>
        </w:rPr>
      </w:pPr>
    </w:p>
    <w:p w:rsidR="00BA3E36" w:rsidRPr="00BB37B3" w:rsidRDefault="00084B22">
      <w:pPr>
        <w:rPr>
          <w:rFonts w:ascii="Times New Roman" w:hAnsi="Times New Roman" w:cs="Times New Roman"/>
          <w:sz w:val="24"/>
          <w:szCs w:val="24"/>
        </w:rPr>
      </w:pPr>
      <w:r w:rsidRPr="00BB37B3">
        <w:rPr>
          <w:rFonts w:ascii="Times New Roman" w:hAnsi="Times New Roman" w:cs="Times New Roman"/>
          <w:sz w:val="24"/>
          <w:szCs w:val="24"/>
        </w:rPr>
        <w:t xml:space="preserve">Pokud by volba byla provedena podle navrhovaného volebního řádu, jednalo by se o volbu zmatečnou a přijaté usnesení by bylo neplatné. </w:t>
      </w:r>
      <w:r w:rsidR="00F360A5" w:rsidRPr="00BB37B3">
        <w:rPr>
          <w:rFonts w:ascii="Times New Roman" w:hAnsi="Times New Roman" w:cs="Times New Roman"/>
          <w:sz w:val="24"/>
          <w:szCs w:val="24"/>
        </w:rPr>
        <w:t xml:space="preserve">Neplatnost volby pro rozpor se stanovami ŠSČR je jeden z důvodů, pro který může příslušný soud rozhodnutí ŠSČR zrušit. S ohledem na výše uvedené, je zcela zřejmé, že navrhovaný způsob voleb není v souladu se Stanovami. Neplatnost voleb a následné soudní řízení jistě není zamýšleným cílem ŠSČR. Vzhledem k výše uvedenému navrhujeme </w:t>
      </w:r>
      <w:r w:rsidR="008B4036" w:rsidRPr="00BB37B3">
        <w:rPr>
          <w:rFonts w:ascii="Times New Roman" w:hAnsi="Times New Roman" w:cs="Times New Roman"/>
          <w:sz w:val="24"/>
          <w:szCs w:val="24"/>
        </w:rPr>
        <w:t>přijetí změn volebního řádu takto:</w:t>
      </w:r>
    </w:p>
    <w:p w:rsidR="008B4036" w:rsidRPr="00BB37B3" w:rsidRDefault="008B4036">
      <w:pPr>
        <w:rPr>
          <w:rFonts w:ascii="Times New Roman" w:hAnsi="Times New Roman" w:cs="Times New Roman"/>
          <w:sz w:val="24"/>
          <w:szCs w:val="24"/>
        </w:rPr>
      </w:pPr>
    </w:p>
    <w:p w:rsidR="00BB37B3" w:rsidRDefault="00BB37B3">
      <w:pPr>
        <w:rPr>
          <w:rFonts w:ascii="Times New Roman" w:hAnsi="Times New Roman" w:cs="Times New Roman"/>
          <w:sz w:val="24"/>
          <w:szCs w:val="24"/>
        </w:rPr>
      </w:pPr>
    </w:p>
    <w:p w:rsidR="00BB37B3" w:rsidRDefault="00BB37B3">
      <w:pPr>
        <w:rPr>
          <w:rFonts w:ascii="Times New Roman" w:hAnsi="Times New Roman" w:cs="Times New Roman"/>
          <w:sz w:val="24"/>
          <w:szCs w:val="24"/>
        </w:rPr>
      </w:pPr>
    </w:p>
    <w:p w:rsidR="00BB37B3" w:rsidRDefault="00BB37B3">
      <w:pPr>
        <w:rPr>
          <w:rFonts w:ascii="Times New Roman" w:hAnsi="Times New Roman" w:cs="Times New Roman"/>
          <w:sz w:val="24"/>
          <w:szCs w:val="24"/>
        </w:rPr>
      </w:pPr>
    </w:p>
    <w:p w:rsidR="008B4036" w:rsidRPr="00BB37B3" w:rsidRDefault="00A732D9">
      <w:pPr>
        <w:rPr>
          <w:rFonts w:ascii="Times New Roman" w:hAnsi="Times New Roman" w:cs="Times New Roman"/>
          <w:b/>
          <w:sz w:val="24"/>
          <w:szCs w:val="24"/>
        </w:rPr>
      </w:pPr>
      <w:r w:rsidRPr="00BB37B3">
        <w:rPr>
          <w:rFonts w:ascii="Times New Roman" w:hAnsi="Times New Roman" w:cs="Times New Roman"/>
          <w:b/>
          <w:sz w:val="24"/>
          <w:szCs w:val="24"/>
        </w:rPr>
        <w:t>Volební řád volební konference ŠSČR pořádané 1. 3. 2014 v Havlíčkově Brodě</w:t>
      </w:r>
    </w:p>
    <w:p w:rsidR="00A732D9" w:rsidRPr="00BB37B3" w:rsidRDefault="00A732D9">
      <w:pPr>
        <w:rPr>
          <w:rFonts w:ascii="Times New Roman" w:hAnsi="Times New Roman" w:cs="Times New Roman"/>
          <w:b/>
          <w:sz w:val="24"/>
          <w:szCs w:val="24"/>
        </w:rPr>
      </w:pPr>
    </w:p>
    <w:p w:rsidR="00A732D9" w:rsidRPr="00BB37B3" w:rsidRDefault="00A732D9">
      <w:pPr>
        <w:rPr>
          <w:rFonts w:ascii="Times New Roman" w:hAnsi="Times New Roman" w:cs="Times New Roman"/>
          <w:b/>
          <w:sz w:val="24"/>
          <w:szCs w:val="24"/>
          <w:u w:val="single"/>
        </w:rPr>
      </w:pPr>
      <w:r w:rsidRPr="00BB37B3">
        <w:rPr>
          <w:rFonts w:ascii="Times New Roman" w:hAnsi="Times New Roman" w:cs="Times New Roman"/>
          <w:b/>
          <w:sz w:val="24"/>
          <w:szCs w:val="24"/>
          <w:u w:val="single"/>
        </w:rPr>
        <w:t>Úvod</w:t>
      </w:r>
    </w:p>
    <w:p w:rsidR="00A732D9" w:rsidRDefault="00A732D9" w:rsidP="00A732D9">
      <w:pPr>
        <w:pStyle w:val="Odstavecseseznamem"/>
        <w:numPr>
          <w:ilvl w:val="0"/>
          <w:numId w:val="1"/>
        </w:numPr>
        <w:ind w:left="426"/>
        <w:rPr>
          <w:rFonts w:ascii="Times New Roman" w:hAnsi="Times New Roman" w:cs="Times New Roman"/>
          <w:sz w:val="24"/>
          <w:szCs w:val="24"/>
        </w:rPr>
      </w:pPr>
      <w:r w:rsidRPr="00BB37B3">
        <w:rPr>
          <w:rFonts w:ascii="Times New Roman" w:hAnsi="Times New Roman" w:cs="Times New Roman"/>
          <w:sz w:val="24"/>
          <w:szCs w:val="24"/>
        </w:rPr>
        <w:t xml:space="preserve">Volby řídí volební komise, kterou zvolí delegáti volební konference ŠSČR </w:t>
      </w:r>
      <w:proofErr w:type="gramStart"/>
      <w:r w:rsidRPr="00BB37B3">
        <w:rPr>
          <w:rFonts w:ascii="Times New Roman" w:hAnsi="Times New Roman" w:cs="Times New Roman"/>
          <w:sz w:val="24"/>
          <w:szCs w:val="24"/>
        </w:rPr>
        <w:t>1.3.2014</w:t>
      </w:r>
      <w:proofErr w:type="gramEnd"/>
      <w:r w:rsidRPr="00BB37B3">
        <w:rPr>
          <w:rFonts w:ascii="Times New Roman" w:hAnsi="Times New Roman" w:cs="Times New Roman"/>
          <w:sz w:val="24"/>
          <w:szCs w:val="24"/>
        </w:rPr>
        <w:t xml:space="preserve"> v Havlíčkově Brodě (dále jen „konference“) s hlasem rozhodujícím. Volební komise o průběhu a výsledcích voleb pořizuje písemný záznam. Konečné výsledky voleb předá návrhové komisi.</w:t>
      </w:r>
    </w:p>
    <w:p w:rsidR="00BB37B3" w:rsidRPr="00BB37B3" w:rsidRDefault="00BB37B3" w:rsidP="00BB37B3">
      <w:pPr>
        <w:pStyle w:val="Odstavecseseznamem"/>
        <w:ind w:left="426"/>
        <w:rPr>
          <w:rFonts w:ascii="Times New Roman" w:hAnsi="Times New Roman" w:cs="Times New Roman"/>
          <w:sz w:val="24"/>
          <w:szCs w:val="24"/>
        </w:rPr>
      </w:pPr>
    </w:p>
    <w:p w:rsidR="00A732D9" w:rsidRDefault="00A732D9" w:rsidP="00A732D9">
      <w:pPr>
        <w:pStyle w:val="Odstavecseseznamem"/>
        <w:numPr>
          <w:ilvl w:val="0"/>
          <w:numId w:val="1"/>
        </w:numPr>
        <w:ind w:left="426"/>
        <w:rPr>
          <w:rFonts w:ascii="Times New Roman" w:hAnsi="Times New Roman" w:cs="Times New Roman"/>
          <w:sz w:val="24"/>
          <w:szCs w:val="24"/>
        </w:rPr>
      </w:pPr>
      <w:r w:rsidRPr="00BB37B3">
        <w:rPr>
          <w:rFonts w:ascii="Times New Roman" w:hAnsi="Times New Roman" w:cs="Times New Roman"/>
          <w:sz w:val="24"/>
          <w:szCs w:val="24"/>
        </w:rPr>
        <w:t xml:space="preserve">Konference volí předsedu ŠSČR, místopředsedu ŠSČR, ostatní členy VV ŠSČR, </w:t>
      </w:r>
      <w:r w:rsidR="00BB37B3" w:rsidRPr="00BB37B3">
        <w:rPr>
          <w:rFonts w:ascii="Times New Roman" w:hAnsi="Times New Roman" w:cs="Times New Roman"/>
          <w:sz w:val="24"/>
          <w:szCs w:val="24"/>
        </w:rPr>
        <w:t xml:space="preserve">předsedu </w:t>
      </w:r>
      <w:r w:rsidRPr="00BB37B3">
        <w:rPr>
          <w:rFonts w:ascii="Times New Roman" w:hAnsi="Times New Roman" w:cs="Times New Roman"/>
          <w:sz w:val="24"/>
          <w:szCs w:val="24"/>
        </w:rPr>
        <w:t xml:space="preserve">Kontrolní </w:t>
      </w:r>
      <w:r w:rsidR="00BB37B3" w:rsidRPr="00BB37B3">
        <w:rPr>
          <w:rFonts w:ascii="Times New Roman" w:hAnsi="Times New Roman" w:cs="Times New Roman"/>
          <w:sz w:val="24"/>
          <w:szCs w:val="24"/>
        </w:rPr>
        <w:t>komise a ostatní členy KK ŠSČR</w:t>
      </w:r>
      <w:r w:rsidRPr="00BB37B3">
        <w:rPr>
          <w:rFonts w:ascii="Times New Roman" w:hAnsi="Times New Roman" w:cs="Times New Roman"/>
          <w:sz w:val="24"/>
          <w:szCs w:val="24"/>
        </w:rPr>
        <w:t xml:space="preserve"> a jmenuje prezidenta ŠSČR.</w:t>
      </w:r>
    </w:p>
    <w:p w:rsidR="00BB37B3" w:rsidRPr="00BB37B3" w:rsidRDefault="00BB37B3" w:rsidP="00BB37B3">
      <w:pPr>
        <w:pStyle w:val="Odstavecseseznamem"/>
        <w:ind w:left="426"/>
        <w:rPr>
          <w:rFonts w:ascii="Times New Roman" w:hAnsi="Times New Roman" w:cs="Times New Roman"/>
          <w:sz w:val="24"/>
          <w:szCs w:val="24"/>
        </w:rPr>
      </w:pPr>
    </w:p>
    <w:p w:rsidR="00F956F9" w:rsidRPr="00BB37B3" w:rsidRDefault="00A732D9" w:rsidP="00F956F9">
      <w:pPr>
        <w:pStyle w:val="Odstavecseseznamem"/>
        <w:numPr>
          <w:ilvl w:val="0"/>
          <w:numId w:val="1"/>
        </w:numPr>
        <w:ind w:left="426"/>
        <w:rPr>
          <w:rFonts w:ascii="Times New Roman" w:hAnsi="Times New Roman" w:cs="Times New Roman"/>
          <w:sz w:val="24"/>
          <w:szCs w:val="24"/>
        </w:rPr>
      </w:pPr>
      <w:r w:rsidRPr="00BB37B3">
        <w:rPr>
          <w:rFonts w:ascii="Times New Roman" w:hAnsi="Times New Roman" w:cs="Times New Roman"/>
          <w:sz w:val="24"/>
          <w:szCs w:val="24"/>
        </w:rPr>
        <w:t xml:space="preserve">Konference je usnášeníschopná, je-li přítomna nadpoloviční většina všech delegátů s hlasem rozhodujícím z jednotlivých KŠS (dále jen delegáti s hlasem rozhodujícím). </w:t>
      </w:r>
      <w:r w:rsidRPr="00BB37B3">
        <w:rPr>
          <w:rFonts w:ascii="Times New Roman" w:hAnsi="Times New Roman" w:cs="Times New Roman"/>
          <w:sz w:val="24"/>
          <w:szCs w:val="24"/>
        </w:rPr>
        <w:lastRenderedPageBreak/>
        <w:t>V případě, že konference není usnášeníschopná, je dosavadní VV ŠSČR povinen svolat novou konferenci nejpozději do 30 dnů od konání neusnášeníschopné konference.</w:t>
      </w:r>
    </w:p>
    <w:p w:rsidR="00F956F9" w:rsidRDefault="00F956F9" w:rsidP="00F956F9">
      <w:pPr>
        <w:pStyle w:val="Odstavecseseznamem"/>
        <w:ind w:left="426"/>
        <w:rPr>
          <w:rFonts w:ascii="Times New Roman" w:hAnsi="Times New Roman" w:cs="Times New Roman"/>
          <w:sz w:val="24"/>
          <w:szCs w:val="24"/>
        </w:rPr>
      </w:pPr>
    </w:p>
    <w:p w:rsidR="006E72E3" w:rsidRPr="00BB37B3" w:rsidRDefault="00F956F9" w:rsidP="006E72E3">
      <w:pPr>
        <w:pStyle w:val="Odstavecseseznamem"/>
        <w:numPr>
          <w:ilvl w:val="0"/>
          <w:numId w:val="1"/>
        </w:numPr>
        <w:ind w:left="426"/>
        <w:rPr>
          <w:rFonts w:ascii="Times New Roman" w:hAnsi="Times New Roman" w:cs="Times New Roman"/>
          <w:sz w:val="24"/>
          <w:szCs w:val="24"/>
        </w:rPr>
      </w:pPr>
      <w:r w:rsidRPr="00BB37B3">
        <w:rPr>
          <w:rFonts w:ascii="Times New Roman" w:eastAsia="Times New Roman" w:hAnsi="Times New Roman" w:cs="Times New Roman"/>
          <w:sz w:val="24"/>
          <w:szCs w:val="24"/>
          <w:lang w:eastAsia="cs-CZ"/>
        </w:rPr>
        <w:t xml:space="preserve">Volba probíhá po jednotlivých </w:t>
      </w:r>
      <w:r w:rsidR="0030147B" w:rsidRPr="00BB37B3">
        <w:rPr>
          <w:rFonts w:ascii="Times New Roman" w:eastAsia="Times New Roman" w:hAnsi="Times New Roman" w:cs="Times New Roman"/>
          <w:sz w:val="24"/>
          <w:szCs w:val="24"/>
          <w:lang w:eastAsia="cs-CZ"/>
        </w:rPr>
        <w:t>funkcích</w:t>
      </w:r>
      <w:r w:rsidRPr="00BB37B3">
        <w:rPr>
          <w:rFonts w:ascii="Times New Roman" w:eastAsia="Times New Roman" w:hAnsi="Times New Roman" w:cs="Times New Roman"/>
          <w:sz w:val="24"/>
          <w:szCs w:val="24"/>
          <w:lang w:eastAsia="cs-CZ"/>
        </w:rPr>
        <w:t xml:space="preserve"> v následujícím pořadí: předseda ŠSČR, místopředseda ŠSČR a další členové VV ŠSČR</w:t>
      </w:r>
      <w:r w:rsidR="0030147B" w:rsidRPr="00BB37B3">
        <w:rPr>
          <w:rFonts w:ascii="Times New Roman" w:eastAsia="Times New Roman" w:hAnsi="Times New Roman" w:cs="Times New Roman"/>
          <w:sz w:val="24"/>
          <w:szCs w:val="24"/>
          <w:lang w:eastAsia="cs-CZ"/>
        </w:rPr>
        <w:t>,</w:t>
      </w:r>
      <w:r w:rsidRPr="00BB37B3">
        <w:rPr>
          <w:rFonts w:ascii="Times New Roman" w:eastAsia="Times New Roman" w:hAnsi="Times New Roman" w:cs="Times New Roman"/>
          <w:sz w:val="24"/>
          <w:szCs w:val="24"/>
          <w:lang w:eastAsia="cs-CZ"/>
        </w:rPr>
        <w:t xml:space="preserve"> </w:t>
      </w:r>
      <w:r w:rsidR="0030147B" w:rsidRPr="00BB37B3">
        <w:rPr>
          <w:rFonts w:ascii="Times New Roman" w:eastAsia="Times New Roman" w:hAnsi="Times New Roman" w:cs="Times New Roman"/>
          <w:sz w:val="24"/>
          <w:szCs w:val="24"/>
          <w:lang w:eastAsia="cs-CZ"/>
        </w:rPr>
        <w:t>předseda Kontrolní komise a další členové Ko</w:t>
      </w:r>
      <w:r w:rsidR="006E72E3" w:rsidRPr="00BB37B3">
        <w:rPr>
          <w:rFonts w:ascii="Times New Roman" w:eastAsia="Times New Roman" w:hAnsi="Times New Roman" w:cs="Times New Roman"/>
          <w:sz w:val="24"/>
          <w:szCs w:val="24"/>
          <w:lang w:eastAsia="cs-CZ"/>
        </w:rPr>
        <w:t>ntrolní komise</w:t>
      </w:r>
      <w:r w:rsidR="00635EA7">
        <w:rPr>
          <w:rFonts w:ascii="Times New Roman" w:eastAsia="Times New Roman" w:hAnsi="Times New Roman" w:cs="Times New Roman"/>
          <w:sz w:val="24"/>
          <w:szCs w:val="24"/>
          <w:lang w:eastAsia="cs-CZ"/>
        </w:rPr>
        <w:t>, event. jmenování prezidenta ŠSČR</w:t>
      </w:r>
      <w:r w:rsidRPr="00BB37B3">
        <w:rPr>
          <w:rFonts w:ascii="Times New Roman" w:eastAsia="Times New Roman" w:hAnsi="Times New Roman" w:cs="Times New Roman"/>
          <w:sz w:val="24"/>
          <w:szCs w:val="24"/>
          <w:lang w:eastAsia="cs-CZ"/>
        </w:rPr>
        <w:t xml:space="preserve">. Do seznamu kandidátů </w:t>
      </w:r>
      <w:r w:rsidR="006E72E3" w:rsidRPr="00BB37B3">
        <w:rPr>
          <w:rFonts w:ascii="Times New Roman" w:eastAsia="Times New Roman" w:hAnsi="Times New Roman" w:cs="Times New Roman"/>
          <w:sz w:val="24"/>
          <w:szCs w:val="24"/>
          <w:lang w:eastAsia="cs-CZ"/>
        </w:rPr>
        <w:t xml:space="preserve">na jednotlivé funkce </w:t>
      </w:r>
      <w:r w:rsidRPr="00BB37B3">
        <w:rPr>
          <w:rFonts w:ascii="Times New Roman" w:eastAsia="Times New Roman" w:hAnsi="Times New Roman" w:cs="Times New Roman"/>
          <w:sz w:val="24"/>
          <w:szCs w:val="24"/>
          <w:lang w:eastAsia="cs-CZ"/>
        </w:rPr>
        <w:t>budou zařazeni kandidáti navržení v průběhu konference delegáty s hlasem rozhodujícím či hosty konference do časového limitu stanoveného volební komisí.</w:t>
      </w:r>
    </w:p>
    <w:p w:rsidR="00BB37B3" w:rsidRPr="00BB37B3" w:rsidRDefault="00BB37B3" w:rsidP="00BB37B3">
      <w:pPr>
        <w:pStyle w:val="Odstavecseseznamem"/>
        <w:ind w:left="426"/>
        <w:rPr>
          <w:rFonts w:ascii="Times New Roman" w:hAnsi="Times New Roman" w:cs="Times New Roman"/>
          <w:sz w:val="24"/>
          <w:szCs w:val="24"/>
        </w:rPr>
      </w:pPr>
    </w:p>
    <w:p w:rsidR="006E72E3" w:rsidRPr="00BB37B3" w:rsidRDefault="00F956F9" w:rsidP="006E72E3">
      <w:pPr>
        <w:pStyle w:val="Odstavecseseznamem"/>
        <w:numPr>
          <w:ilvl w:val="0"/>
          <w:numId w:val="1"/>
        </w:numPr>
        <w:ind w:left="426"/>
        <w:rPr>
          <w:rFonts w:ascii="Times New Roman" w:hAnsi="Times New Roman" w:cs="Times New Roman"/>
          <w:sz w:val="24"/>
          <w:szCs w:val="24"/>
        </w:rPr>
      </w:pPr>
      <w:r w:rsidRPr="00BB37B3">
        <w:rPr>
          <w:rFonts w:ascii="Times New Roman" w:eastAsia="Times New Roman" w:hAnsi="Times New Roman" w:cs="Times New Roman"/>
          <w:sz w:val="24"/>
          <w:szCs w:val="24"/>
          <w:lang w:eastAsia="cs-CZ"/>
        </w:rPr>
        <w:t>Vždy před provedením volby jednotlivých funkcí seznámí volební komise delegáty konference se seznamem kandidátů a zajistí, aby volební lístky s tímto seznamem měli k dispozici všichni delegáti s hlasem rozhodujícím.</w:t>
      </w:r>
    </w:p>
    <w:p w:rsidR="00BB37B3" w:rsidRDefault="00BB37B3" w:rsidP="00BB37B3">
      <w:pPr>
        <w:pStyle w:val="Odstavecseseznamem"/>
        <w:ind w:left="426"/>
        <w:rPr>
          <w:rFonts w:ascii="Times New Roman" w:hAnsi="Times New Roman" w:cs="Times New Roman"/>
          <w:sz w:val="24"/>
          <w:szCs w:val="24"/>
        </w:rPr>
      </w:pPr>
    </w:p>
    <w:p w:rsidR="00635EA7" w:rsidRPr="00CA070F" w:rsidRDefault="00635EA7" w:rsidP="00635EA7">
      <w:pPr>
        <w:pStyle w:val="Odstavecseseznamem"/>
        <w:ind w:left="0"/>
        <w:rPr>
          <w:rFonts w:ascii="Times New Roman" w:hAnsi="Times New Roman" w:cs="Times New Roman"/>
          <w:b/>
          <w:sz w:val="24"/>
          <w:szCs w:val="24"/>
          <w:u w:val="single"/>
        </w:rPr>
      </w:pPr>
      <w:r w:rsidRPr="00CA070F">
        <w:rPr>
          <w:rFonts w:ascii="Times New Roman" w:hAnsi="Times New Roman" w:cs="Times New Roman"/>
          <w:b/>
          <w:sz w:val="24"/>
          <w:szCs w:val="24"/>
          <w:u w:val="single"/>
        </w:rPr>
        <w:t>Volba předsedy ŠSČR, místopředsedy ŠSČR a ostatních členů VV ŠSČR</w:t>
      </w:r>
    </w:p>
    <w:p w:rsidR="00635EA7" w:rsidRPr="00BB37B3" w:rsidRDefault="00635EA7" w:rsidP="00BB37B3">
      <w:pPr>
        <w:pStyle w:val="Odstavecseseznamem"/>
        <w:ind w:left="426"/>
        <w:rPr>
          <w:rFonts w:ascii="Times New Roman" w:hAnsi="Times New Roman" w:cs="Times New Roman"/>
          <w:sz w:val="24"/>
          <w:szCs w:val="24"/>
        </w:rPr>
      </w:pPr>
    </w:p>
    <w:p w:rsidR="006E72E3" w:rsidRPr="00BB37B3" w:rsidRDefault="00F956F9" w:rsidP="006E72E3">
      <w:pPr>
        <w:pStyle w:val="Odstavecseseznamem"/>
        <w:numPr>
          <w:ilvl w:val="0"/>
          <w:numId w:val="1"/>
        </w:numPr>
        <w:ind w:left="426"/>
        <w:rPr>
          <w:rFonts w:ascii="Times New Roman" w:hAnsi="Times New Roman" w:cs="Times New Roman"/>
          <w:sz w:val="24"/>
          <w:szCs w:val="24"/>
        </w:rPr>
      </w:pPr>
      <w:r w:rsidRPr="00BB37B3">
        <w:rPr>
          <w:rFonts w:ascii="Times New Roman" w:eastAsia="Times New Roman" w:hAnsi="Times New Roman" w:cs="Times New Roman"/>
          <w:sz w:val="24"/>
          <w:szCs w:val="24"/>
          <w:lang w:eastAsia="cs-CZ"/>
        </w:rPr>
        <w:t xml:space="preserve">O </w:t>
      </w:r>
      <w:r w:rsidR="00635EA7">
        <w:rPr>
          <w:rFonts w:ascii="Times New Roman" w:eastAsia="Times New Roman" w:hAnsi="Times New Roman" w:cs="Times New Roman"/>
          <w:sz w:val="24"/>
          <w:szCs w:val="24"/>
          <w:lang w:eastAsia="cs-CZ"/>
        </w:rPr>
        <w:t xml:space="preserve">předsedovi ŠSČR, místopředsedovi ŠSČR a o </w:t>
      </w:r>
      <w:r w:rsidRPr="00BB37B3">
        <w:rPr>
          <w:rFonts w:ascii="Times New Roman" w:eastAsia="Times New Roman" w:hAnsi="Times New Roman" w:cs="Times New Roman"/>
          <w:sz w:val="24"/>
          <w:szCs w:val="24"/>
          <w:lang w:eastAsia="cs-CZ"/>
        </w:rPr>
        <w:t xml:space="preserve">každém </w:t>
      </w:r>
      <w:r w:rsidR="00635EA7">
        <w:rPr>
          <w:rFonts w:ascii="Times New Roman" w:eastAsia="Times New Roman" w:hAnsi="Times New Roman" w:cs="Times New Roman"/>
          <w:sz w:val="24"/>
          <w:szCs w:val="24"/>
          <w:lang w:eastAsia="cs-CZ"/>
        </w:rPr>
        <w:t xml:space="preserve">dalším </w:t>
      </w:r>
      <w:r w:rsidRPr="00BB37B3">
        <w:rPr>
          <w:rFonts w:ascii="Times New Roman" w:eastAsia="Times New Roman" w:hAnsi="Times New Roman" w:cs="Times New Roman"/>
          <w:sz w:val="24"/>
          <w:szCs w:val="24"/>
          <w:lang w:eastAsia="cs-CZ"/>
        </w:rPr>
        <w:t xml:space="preserve">členu VV ŠSČR se rozhoduje tajnou volbou v jednom, případně ve dvou kolech. V případě, že budou navrženi na post </w:t>
      </w:r>
      <w:r w:rsidR="00635EA7">
        <w:rPr>
          <w:rFonts w:ascii="Times New Roman" w:eastAsia="Times New Roman" w:hAnsi="Times New Roman" w:cs="Times New Roman"/>
          <w:sz w:val="24"/>
          <w:szCs w:val="24"/>
          <w:lang w:eastAsia="cs-CZ"/>
        </w:rPr>
        <w:t xml:space="preserve">předsedy ŠSČR, místopředsedy ŠSČR nebo </w:t>
      </w:r>
      <w:r w:rsidRPr="00BB37B3">
        <w:rPr>
          <w:rFonts w:ascii="Times New Roman" w:eastAsia="Times New Roman" w:hAnsi="Times New Roman" w:cs="Times New Roman"/>
          <w:sz w:val="24"/>
          <w:szCs w:val="24"/>
          <w:lang w:eastAsia="cs-CZ"/>
        </w:rPr>
        <w:t>příslušného člena VV ŠSČR nejvýše dva kandidáti, volba bude vždy jednokolová. Volba v jednotlivých kolech bude provedena tak, že na volebním lístku každý delegát s hlasem rozhodujícím označí jméno jím voleného kandidáta. Takto upravený volební lístek vhodí do připravené volební urny. Za neplatné budou označeny volební lístky, ze kterých není jasné, pro kterého kandidáta je hlasováno, nebo lístky, kde budou hlasujícím označena jména více kandidátů.</w:t>
      </w:r>
    </w:p>
    <w:p w:rsidR="00BB37B3" w:rsidRPr="00BB37B3" w:rsidRDefault="00BB37B3" w:rsidP="00BB37B3">
      <w:pPr>
        <w:pStyle w:val="Odstavecseseznamem"/>
        <w:ind w:left="426"/>
        <w:rPr>
          <w:rFonts w:ascii="Times New Roman" w:hAnsi="Times New Roman" w:cs="Times New Roman"/>
          <w:sz w:val="24"/>
          <w:szCs w:val="24"/>
        </w:rPr>
      </w:pPr>
    </w:p>
    <w:p w:rsidR="006E72E3" w:rsidRPr="00BB37B3" w:rsidRDefault="00F956F9" w:rsidP="006E72E3">
      <w:pPr>
        <w:pStyle w:val="Odstavecseseznamem"/>
        <w:numPr>
          <w:ilvl w:val="0"/>
          <w:numId w:val="1"/>
        </w:numPr>
        <w:ind w:left="426"/>
        <w:rPr>
          <w:rFonts w:ascii="Times New Roman" w:hAnsi="Times New Roman" w:cs="Times New Roman"/>
          <w:sz w:val="24"/>
          <w:szCs w:val="24"/>
        </w:rPr>
      </w:pPr>
      <w:r w:rsidRPr="00BB37B3">
        <w:rPr>
          <w:rFonts w:ascii="Times New Roman" w:eastAsia="Times New Roman" w:hAnsi="Times New Roman" w:cs="Times New Roman"/>
          <w:sz w:val="24"/>
          <w:szCs w:val="24"/>
          <w:lang w:eastAsia="cs-CZ"/>
        </w:rPr>
        <w:t>Po provedení prvního kola volby na příslušnou funkci ve ŠSČR volební komise seznámí konferenci s pořadím kandidátů podle procentuálního výsledku hlasování a uvede i přehled celkového počtu dosažených hlasů.</w:t>
      </w:r>
    </w:p>
    <w:p w:rsidR="00BB37B3" w:rsidRPr="00BB37B3" w:rsidRDefault="00BB37B3" w:rsidP="00BB37B3">
      <w:pPr>
        <w:pStyle w:val="Odstavecseseznamem"/>
        <w:ind w:left="426"/>
        <w:rPr>
          <w:rFonts w:ascii="Times New Roman" w:hAnsi="Times New Roman" w:cs="Times New Roman"/>
          <w:sz w:val="24"/>
          <w:szCs w:val="24"/>
        </w:rPr>
      </w:pPr>
    </w:p>
    <w:p w:rsidR="006E72E3" w:rsidRPr="00BB37B3" w:rsidRDefault="00635EA7" w:rsidP="006E72E3">
      <w:pPr>
        <w:pStyle w:val="Odstavecseseznamem"/>
        <w:numPr>
          <w:ilvl w:val="0"/>
          <w:numId w:val="1"/>
        </w:numPr>
        <w:ind w:left="426"/>
        <w:rPr>
          <w:rFonts w:ascii="Times New Roman" w:hAnsi="Times New Roman" w:cs="Times New Roman"/>
          <w:sz w:val="24"/>
          <w:szCs w:val="24"/>
        </w:rPr>
      </w:pPr>
      <w:r>
        <w:rPr>
          <w:rFonts w:ascii="Times New Roman" w:eastAsia="Times New Roman" w:hAnsi="Times New Roman" w:cs="Times New Roman"/>
          <w:sz w:val="24"/>
          <w:szCs w:val="24"/>
          <w:lang w:eastAsia="cs-CZ"/>
        </w:rPr>
        <w:t>Předsedou ŠSČR, místopředsedou ŠSČR nebo č</w:t>
      </w:r>
      <w:r w:rsidR="00F956F9" w:rsidRPr="00BB37B3">
        <w:rPr>
          <w:rFonts w:ascii="Times New Roman" w:eastAsia="Times New Roman" w:hAnsi="Times New Roman" w:cs="Times New Roman"/>
          <w:sz w:val="24"/>
          <w:szCs w:val="24"/>
          <w:lang w:eastAsia="cs-CZ"/>
        </w:rPr>
        <w:t>lenem VV ŠSČR se stává kandidát, který v prvním kole získá nadpoloviční většinu přítomných hlasů delegátů s hlasem rozhodujícím. Pokud takovou většinu nezíská, postupují do druhého kola dva kandidáti, které získali nejvyšší počet hlasů. V případě rovnosti počtu hlasů kandidátů na 2. a 3. místě rozhodne o dalším postupu konference.</w:t>
      </w:r>
    </w:p>
    <w:p w:rsidR="00BB37B3" w:rsidRPr="00BB37B3" w:rsidRDefault="00BB37B3" w:rsidP="00BB37B3">
      <w:pPr>
        <w:pStyle w:val="Odstavecseseznamem"/>
        <w:ind w:left="426"/>
        <w:rPr>
          <w:rFonts w:ascii="Times New Roman" w:hAnsi="Times New Roman" w:cs="Times New Roman"/>
          <w:sz w:val="24"/>
          <w:szCs w:val="24"/>
        </w:rPr>
      </w:pPr>
    </w:p>
    <w:p w:rsidR="006E72E3" w:rsidRPr="00BB37B3" w:rsidRDefault="00F956F9" w:rsidP="006E72E3">
      <w:pPr>
        <w:pStyle w:val="Odstavecseseznamem"/>
        <w:numPr>
          <w:ilvl w:val="0"/>
          <w:numId w:val="1"/>
        </w:numPr>
        <w:ind w:left="426"/>
        <w:rPr>
          <w:rFonts w:ascii="Times New Roman" w:hAnsi="Times New Roman" w:cs="Times New Roman"/>
          <w:sz w:val="24"/>
          <w:szCs w:val="24"/>
        </w:rPr>
      </w:pPr>
      <w:r w:rsidRPr="00BB37B3">
        <w:rPr>
          <w:rFonts w:ascii="Times New Roman" w:eastAsia="Times New Roman" w:hAnsi="Times New Roman" w:cs="Times New Roman"/>
          <w:sz w:val="24"/>
          <w:szCs w:val="24"/>
          <w:lang w:eastAsia="cs-CZ"/>
        </w:rPr>
        <w:t>Před zahájením druhého kola voleb zajistí volební komise, aby volební lístky se jmény dvou postupujících kandidátů měli k dispozici všichni delegáti s hlasem rozhodujícím.</w:t>
      </w:r>
    </w:p>
    <w:p w:rsidR="00BB37B3" w:rsidRPr="00BB37B3" w:rsidRDefault="00BB37B3" w:rsidP="00BB37B3">
      <w:pPr>
        <w:pStyle w:val="Odstavecseseznamem"/>
        <w:ind w:left="426"/>
        <w:rPr>
          <w:rFonts w:ascii="Times New Roman" w:hAnsi="Times New Roman" w:cs="Times New Roman"/>
          <w:sz w:val="24"/>
          <w:szCs w:val="24"/>
        </w:rPr>
      </w:pPr>
    </w:p>
    <w:p w:rsidR="006E72E3" w:rsidRPr="00BB37B3" w:rsidRDefault="00F956F9" w:rsidP="006E72E3">
      <w:pPr>
        <w:pStyle w:val="Odstavecseseznamem"/>
        <w:numPr>
          <w:ilvl w:val="0"/>
          <w:numId w:val="1"/>
        </w:numPr>
        <w:ind w:left="426"/>
        <w:rPr>
          <w:rFonts w:ascii="Times New Roman" w:hAnsi="Times New Roman" w:cs="Times New Roman"/>
          <w:sz w:val="24"/>
          <w:szCs w:val="24"/>
        </w:rPr>
      </w:pPr>
      <w:r w:rsidRPr="00BB37B3">
        <w:rPr>
          <w:rFonts w:ascii="Times New Roman" w:eastAsia="Times New Roman" w:hAnsi="Times New Roman" w:cs="Times New Roman"/>
          <w:sz w:val="24"/>
          <w:szCs w:val="24"/>
          <w:lang w:eastAsia="cs-CZ"/>
        </w:rPr>
        <w:t>Po provedení druhého kola voleb volební komise u kandidátů, kteří se účastnili druhého kola voleb, oznámí celkový počet dosažených hlasů.</w:t>
      </w:r>
    </w:p>
    <w:p w:rsidR="00BB37B3" w:rsidRPr="00BB37B3" w:rsidRDefault="00BB37B3" w:rsidP="00BB37B3">
      <w:pPr>
        <w:pStyle w:val="Odstavecseseznamem"/>
        <w:ind w:left="426"/>
        <w:rPr>
          <w:rFonts w:ascii="Times New Roman" w:hAnsi="Times New Roman" w:cs="Times New Roman"/>
          <w:sz w:val="24"/>
          <w:szCs w:val="24"/>
        </w:rPr>
      </w:pPr>
    </w:p>
    <w:p w:rsidR="006E72E3" w:rsidRPr="00BB37B3" w:rsidRDefault="00635EA7" w:rsidP="006E72E3">
      <w:pPr>
        <w:pStyle w:val="Odstavecseseznamem"/>
        <w:numPr>
          <w:ilvl w:val="0"/>
          <w:numId w:val="1"/>
        </w:numPr>
        <w:ind w:left="426"/>
        <w:rPr>
          <w:rFonts w:ascii="Times New Roman" w:hAnsi="Times New Roman" w:cs="Times New Roman"/>
          <w:sz w:val="24"/>
          <w:szCs w:val="24"/>
        </w:rPr>
      </w:pPr>
      <w:r>
        <w:rPr>
          <w:rFonts w:ascii="Times New Roman" w:eastAsia="Times New Roman" w:hAnsi="Times New Roman" w:cs="Times New Roman"/>
          <w:sz w:val="24"/>
          <w:szCs w:val="24"/>
          <w:lang w:eastAsia="cs-CZ"/>
        </w:rPr>
        <w:t>Předsedou ŠSČR, místopředsedou ŠSČR nebo č</w:t>
      </w:r>
      <w:r w:rsidRPr="00BB37B3">
        <w:rPr>
          <w:rFonts w:ascii="Times New Roman" w:eastAsia="Times New Roman" w:hAnsi="Times New Roman" w:cs="Times New Roman"/>
          <w:sz w:val="24"/>
          <w:szCs w:val="24"/>
          <w:lang w:eastAsia="cs-CZ"/>
        </w:rPr>
        <w:t xml:space="preserve">lenem </w:t>
      </w:r>
      <w:r w:rsidR="00F956F9" w:rsidRPr="00BB37B3">
        <w:rPr>
          <w:rFonts w:ascii="Times New Roman" w:eastAsia="Times New Roman" w:hAnsi="Times New Roman" w:cs="Times New Roman"/>
          <w:sz w:val="24"/>
          <w:szCs w:val="24"/>
          <w:lang w:eastAsia="cs-CZ"/>
        </w:rPr>
        <w:t>VV ŠSČR se stává kandidát s vyšším počtem dosažených hlasů. V případě rovnosti hlasů rozhodne o dalším postupu konference.</w:t>
      </w:r>
    </w:p>
    <w:p w:rsidR="00BB37B3" w:rsidRPr="00BB37B3" w:rsidRDefault="00BB37B3" w:rsidP="00BB37B3">
      <w:pPr>
        <w:pStyle w:val="Odstavecseseznamem"/>
        <w:ind w:left="426"/>
        <w:rPr>
          <w:rFonts w:ascii="Times New Roman" w:hAnsi="Times New Roman" w:cs="Times New Roman"/>
          <w:sz w:val="24"/>
          <w:szCs w:val="24"/>
        </w:rPr>
      </w:pPr>
    </w:p>
    <w:p w:rsidR="00F956F9" w:rsidRPr="00BB37B3" w:rsidRDefault="00F956F9" w:rsidP="006E72E3">
      <w:pPr>
        <w:pStyle w:val="Odstavecseseznamem"/>
        <w:numPr>
          <w:ilvl w:val="0"/>
          <w:numId w:val="1"/>
        </w:numPr>
        <w:ind w:left="426"/>
        <w:rPr>
          <w:rFonts w:ascii="Times New Roman" w:hAnsi="Times New Roman" w:cs="Times New Roman"/>
          <w:sz w:val="24"/>
          <w:szCs w:val="24"/>
        </w:rPr>
      </w:pPr>
      <w:r w:rsidRPr="00BB37B3">
        <w:rPr>
          <w:rFonts w:ascii="Times New Roman" w:eastAsia="Times New Roman" w:hAnsi="Times New Roman" w:cs="Times New Roman"/>
          <w:sz w:val="24"/>
          <w:szCs w:val="24"/>
          <w:lang w:eastAsia="cs-CZ"/>
        </w:rPr>
        <w:t xml:space="preserve">Pokud volební komise neobdrží ani jeden návrh kandidáta na funkci </w:t>
      </w:r>
      <w:r w:rsidR="00635EA7">
        <w:rPr>
          <w:rFonts w:ascii="Times New Roman" w:eastAsia="Times New Roman" w:hAnsi="Times New Roman" w:cs="Times New Roman"/>
          <w:sz w:val="24"/>
          <w:szCs w:val="24"/>
          <w:lang w:eastAsia="cs-CZ"/>
        </w:rPr>
        <w:t>předsedy ŠSČR, místopředsedy ŠSČR nebo člena</w:t>
      </w:r>
      <w:r w:rsidR="00635EA7" w:rsidRPr="00BB37B3">
        <w:rPr>
          <w:rFonts w:ascii="Times New Roman" w:eastAsia="Times New Roman" w:hAnsi="Times New Roman" w:cs="Times New Roman"/>
          <w:sz w:val="24"/>
          <w:szCs w:val="24"/>
          <w:lang w:eastAsia="cs-CZ"/>
        </w:rPr>
        <w:t xml:space="preserve"> </w:t>
      </w:r>
      <w:r w:rsidRPr="00BB37B3">
        <w:rPr>
          <w:rFonts w:ascii="Times New Roman" w:eastAsia="Times New Roman" w:hAnsi="Times New Roman" w:cs="Times New Roman"/>
          <w:sz w:val="24"/>
          <w:szCs w:val="24"/>
          <w:lang w:eastAsia="cs-CZ"/>
        </w:rPr>
        <w:t>VV ŠSČR, rozhodne o dalším postupu konference.</w:t>
      </w:r>
    </w:p>
    <w:p w:rsidR="00F956F9" w:rsidRPr="00F956F9" w:rsidRDefault="00F956F9" w:rsidP="00F956F9">
      <w:pPr>
        <w:spacing w:before="100" w:beforeAutospacing="1" w:after="100" w:afterAutospacing="1"/>
        <w:jc w:val="left"/>
        <w:outlineLvl w:val="3"/>
        <w:rPr>
          <w:rFonts w:ascii="Times New Roman" w:eastAsia="Times New Roman" w:hAnsi="Times New Roman" w:cs="Times New Roman"/>
          <w:b/>
          <w:bCs/>
          <w:sz w:val="24"/>
          <w:szCs w:val="24"/>
          <w:u w:val="single"/>
          <w:lang w:eastAsia="cs-CZ"/>
        </w:rPr>
      </w:pPr>
      <w:r w:rsidRPr="00F956F9">
        <w:rPr>
          <w:rFonts w:ascii="Times New Roman" w:eastAsia="Times New Roman" w:hAnsi="Times New Roman" w:cs="Times New Roman"/>
          <w:b/>
          <w:bCs/>
          <w:sz w:val="24"/>
          <w:szCs w:val="24"/>
          <w:u w:val="single"/>
          <w:lang w:eastAsia="cs-CZ"/>
        </w:rPr>
        <w:t xml:space="preserve">Volba </w:t>
      </w:r>
      <w:r w:rsidR="006E72E3" w:rsidRPr="002D6B6F">
        <w:rPr>
          <w:rFonts w:ascii="Times New Roman" w:eastAsia="Times New Roman" w:hAnsi="Times New Roman" w:cs="Times New Roman"/>
          <w:b/>
          <w:bCs/>
          <w:sz w:val="24"/>
          <w:szCs w:val="24"/>
          <w:u w:val="single"/>
          <w:lang w:eastAsia="cs-CZ"/>
        </w:rPr>
        <w:t>K</w:t>
      </w:r>
      <w:r w:rsidRPr="00F956F9">
        <w:rPr>
          <w:rFonts w:ascii="Times New Roman" w:eastAsia="Times New Roman" w:hAnsi="Times New Roman" w:cs="Times New Roman"/>
          <w:b/>
          <w:bCs/>
          <w:sz w:val="24"/>
          <w:szCs w:val="24"/>
          <w:u w:val="single"/>
          <w:lang w:eastAsia="cs-CZ"/>
        </w:rPr>
        <w:t>K ŠSČR</w:t>
      </w:r>
    </w:p>
    <w:p w:rsidR="00CA070F" w:rsidRDefault="006E72E3" w:rsidP="00CA070F">
      <w:pPr>
        <w:numPr>
          <w:ilvl w:val="0"/>
          <w:numId w:val="3"/>
        </w:numPr>
        <w:tabs>
          <w:tab w:val="clear" w:pos="720"/>
          <w:tab w:val="num" w:pos="426"/>
        </w:tabs>
        <w:spacing w:before="100" w:beforeAutospacing="1" w:after="100" w:afterAutospacing="1"/>
        <w:ind w:left="426"/>
        <w:contextualSpacing/>
        <w:rPr>
          <w:rFonts w:ascii="Times New Roman" w:eastAsia="Times New Roman" w:hAnsi="Times New Roman" w:cs="Times New Roman"/>
          <w:sz w:val="24"/>
          <w:szCs w:val="24"/>
          <w:lang w:eastAsia="cs-CZ"/>
        </w:rPr>
      </w:pPr>
      <w:r w:rsidRPr="00CA070F">
        <w:rPr>
          <w:rFonts w:ascii="Times New Roman" w:eastAsia="Times New Roman" w:hAnsi="Times New Roman" w:cs="Times New Roman"/>
          <w:sz w:val="24"/>
          <w:szCs w:val="24"/>
          <w:lang w:eastAsia="cs-CZ"/>
        </w:rPr>
        <w:lastRenderedPageBreak/>
        <w:t>K</w:t>
      </w:r>
      <w:r w:rsidR="00F956F9" w:rsidRPr="00F956F9">
        <w:rPr>
          <w:rFonts w:ascii="Times New Roman" w:eastAsia="Times New Roman" w:hAnsi="Times New Roman" w:cs="Times New Roman"/>
          <w:sz w:val="24"/>
          <w:szCs w:val="24"/>
          <w:lang w:eastAsia="cs-CZ"/>
        </w:rPr>
        <w:t>K ŠSČR je v</w:t>
      </w:r>
      <w:r w:rsidRPr="00CA070F">
        <w:rPr>
          <w:rFonts w:ascii="Times New Roman" w:eastAsia="Times New Roman" w:hAnsi="Times New Roman" w:cs="Times New Roman"/>
          <w:sz w:val="24"/>
          <w:szCs w:val="24"/>
          <w:lang w:eastAsia="cs-CZ"/>
        </w:rPr>
        <w:t>olena v počtu pěti členů. Volí se nejprve předseda KK ŠSČR a poté jednotliví členové KK ŠSČR. Člen K</w:t>
      </w:r>
      <w:r w:rsidR="00F956F9" w:rsidRPr="00F956F9">
        <w:rPr>
          <w:rFonts w:ascii="Times New Roman" w:eastAsia="Times New Roman" w:hAnsi="Times New Roman" w:cs="Times New Roman"/>
          <w:sz w:val="24"/>
          <w:szCs w:val="24"/>
          <w:lang w:eastAsia="cs-CZ"/>
        </w:rPr>
        <w:t>K ŠSČR nemůže bý</w:t>
      </w:r>
      <w:r w:rsidRPr="00CA070F">
        <w:rPr>
          <w:rFonts w:ascii="Times New Roman" w:eastAsia="Times New Roman" w:hAnsi="Times New Roman" w:cs="Times New Roman"/>
          <w:sz w:val="24"/>
          <w:szCs w:val="24"/>
          <w:lang w:eastAsia="cs-CZ"/>
        </w:rPr>
        <w:t>t členem VV ŠSČR. Kandidáti do K</w:t>
      </w:r>
      <w:r w:rsidR="00F956F9" w:rsidRPr="00F956F9">
        <w:rPr>
          <w:rFonts w:ascii="Times New Roman" w:eastAsia="Times New Roman" w:hAnsi="Times New Roman" w:cs="Times New Roman"/>
          <w:sz w:val="24"/>
          <w:szCs w:val="24"/>
          <w:lang w:eastAsia="cs-CZ"/>
        </w:rPr>
        <w:t>K ŠSČR nejpozději 15 dnů před konferencí zašlou svoji kandidaturu písemně doporučenou poštou na adresu ŠSČR. V případě zaslání kandidatury e-mailem musí být e-mailové podání do 5 dnů potvrzeno doporučeným dopisem.</w:t>
      </w:r>
    </w:p>
    <w:p w:rsidR="00CA070F" w:rsidRPr="00CA070F" w:rsidRDefault="00CA070F" w:rsidP="00CA070F">
      <w:pPr>
        <w:tabs>
          <w:tab w:val="num" w:pos="426"/>
        </w:tabs>
        <w:spacing w:before="100" w:beforeAutospacing="1" w:after="100" w:afterAutospacing="1"/>
        <w:ind w:left="426"/>
        <w:contextualSpacing/>
        <w:rPr>
          <w:rFonts w:ascii="Times New Roman" w:eastAsia="Times New Roman" w:hAnsi="Times New Roman" w:cs="Times New Roman"/>
          <w:sz w:val="24"/>
          <w:szCs w:val="24"/>
          <w:lang w:eastAsia="cs-CZ"/>
        </w:rPr>
      </w:pPr>
    </w:p>
    <w:p w:rsidR="00F956F9" w:rsidRDefault="006E72E3" w:rsidP="00CA070F">
      <w:pPr>
        <w:numPr>
          <w:ilvl w:val="0"/>
          <w:numId w:val="3"/>
        </w:numPr>
        <w:tabs>
          <w:tab w:val="clear" w:pos="720"/>
          <w:tab w:val="num" w:pos="426"/>
        </w:tabs>
        <w:spacing w:before="100" w:beforeAutospacing="1" w:after="100" w:afterAutospacing="1"/>
        <w:ind w:left="426"/>
        <w:contextualSpacing/>
        <w:rPr>
          <w:rFonts w:ascii="Times New Roman" w:eastAsia="Times New Roman" w:hAnsi="Times New Roman" w:cs="Times New Roman"/>
          <w:sz w:val="24"/>
          <w:szCs w:val="24"/>
          <w:lang w:eastAsia="cs-CZ"/>
        </w:rPr>
      </w:pPr>
      <w:r w:rsidRPr="00BB37B3">
        <w:rPr>
          <w:rFonts w:ascii="Times New Roman" w:eastAsia="Times New Roman" w:hAnsi="Times New Roman" w:cs="Times New Roman"/>
          <w:sz w:val="24"/>
          <w:szCs w:val="24"/>
          <w:lang w:eastAsia="cs-CZ"/>
        </w:rPr>
        <w:t>Kandidatury na členství v K</w:t>
      </w:r>
      <w:r w:rsidR="00F956F9" w:rsidRPr="00F956F9">
        <w:rPr>
          <w:rFonts w:ascii="Times New Roman" w:eastAsia="Times New Roman" w:hAnsi="Times New Roman" w:cs="Times New Roman"/>
          <w:sz w:val="24"/>
          <w:szCs w:val="24"/>
          <w:lang w:eastAsia="cs-CZ"/>
        </w:rPr>
        <w:t>K ŠSČR mohou být podávány též přímo v průběhu konference do časového limitu stanoveného volební komisí.</w:t>
      </w:r>
    </w:p>
    <w:p w:rsidR="00CA070F" w:rsidRPr="00F956F9" w:rsidRDefault="00CA070F" w:rsidP="00CA070F">
      <w:pPr>
        <w:spacing w:before="100" w:beforeAutospacing="1" w:after="100" w:afterAutospacing="1"/>
        <w:ind w:left="426"/>
        <w:contextualSpacing/>
        <w:rPr>
          <w:rFonts w:ascii="Times New Roman" w:eastAsia="Times New Roman" w:hAnsi="Times New Roman" w:cs="Times New Roman"/>
          <w:sz w:val="24"/>
          <w:szCs w:val="24"/>
          <w:lang w:eastAsia="cs-CZ"/>
        </w:rPr>
      </w:pPr>
    </w:p>
    <w:p w:rsidR="00FB06F7" w:rsidRDefault="00F956F9" w:rsidP="00CA070F">
      <w:pPr>
        <w:numPr>
          <w:ilvl w:val="0"/>
          <w:numId w:val="3"/>
        </w:numPr>
        <w:tabs>
          <w:tab w:val="clear" w:pos="720"/>
          <w:tab w:val="num" w:pos="426"/>
        </w:tabs>
        <w:spacing w:before="100" w:beforeAutospacing="1" w:after="100" w:afterAutospacing="1"/>
        <w:ind w:left="426"/>
        <w:contextualSpacing/>
        <w:rPr>
          <w:rFonts w:ascii="Times New Roman" w:eastAsia="Times New Roman" w:hAnsi="Times New Roman" w:cs="Times New Roman"/>
          <w:sz w:val="24"/>
          <w:szCs w:val="24"/>
          <w:lang w:eastAsia="cs-CZ"/>
        </w:rPr>
      </w:pPr>
      <w:r w:rsidRPr="00F956F9">
        <w:rPr>
          <w:rFonts w:ascii="Times New Roman" w:eastAsia="Times New Roman" w:hAnsi="Times New Roman" w:cs="Times New Roman"/>
          <w:sz w:val="24"/>
          <w:szCs w:val="24"/>
          <w:lang w:eastAsia="cs-CZ"/>
        </w:rPr>
        <w:t xml:space="preserve">O </w:t>
      </w:r>
      <w:r w:rsidR="00FB06F7" w:rsidRPr="00BB37B3">
        <w:rPr>
          <w:rFonts w:ascii="Times New Roman" w:eastAsia="Times New Roman" w:hAnsi="Times New Roman" w:cs="Times New Roman"/>
          <w:sz w:val="24"/>
          <w:szCs w:val="24"/>
          <w:lang w:eastAsia="cs-CZ"/>
        </w:rPr>
        <w:t xml:space="preserve">předsedovi a </w:t>
      </w:r>
      <w:r w:rsidRPr="00F956F9">
        <w:rPr>
          <w:rFonts w:ascii="Times New Roman" w:eastAsia="Times New Roman" w:hAnsi="Times New Roman" w:cs="Times New Roman"/>
          <w:sz w:val="24"/>
          <w:szCs w:val="24"/>
          <w:lang w:eastAsia="cs-CZ"/>
        </w:rPr>
        <w:t>jedno</w:t>
      </w:r>
      <w:r w:rsidR="006E72E3" w:rsidRPr="00BB37B3">
        <w:rPr>
          <w:rFonts w:ascii="Times New Roman" w:eastAsia="Times New Roman" w:hAnsi="Times New Roman" w:cs="Times New Roman"/>
          <w:sz w:val="24"/>
          <w:szCs w:val="24"/>
          <w:lang w:eastAsia="cs-CZ"/>
        </w:rPr>
        <w:t>tlivých členech K</w:t>
      </w:r>
      <w:r w:rsidRPr="00F956F9">
        <w:rPr>
          <w:rFonts w:ascii="Times New Roman" w:eastAsia="Times New Roman" w:hAnsi="Times New Roman" w:cs="Times New Roman"/>
          <w:sz w:val="24"/>
          <w:szCs w:val="24"/>
          <w:lang w:eastAsia="cs-CZ"/>
        </w:rPr>
        <w:t>K ŠSČR se rozhoduje v jednom, případně více kolech tajnou volbou. Před každým kolem voleb seznámí volební komise delegáty konference se seznamem kandidátů a zajistí, aby volební lístky s tímto seznamem měli k dispozici všichni delegáti s hlasem rozhodujícím.</w:t>
      </w:r>
      <w:r w:rsidR="00FB06F7" w:rsidRPr="00BB37B3">
        <w:rPr>
          <w:rFonts w:ascii="Times New Roman" w:eastAsia="Times New Roman" w:hAnsi="Times New Roman" w:cs="Times New Roman"/>
          <w:sz w:val="24"/>
          <w:szCs w:val="24"/>
          <w:lang w:eastAsia="cs-CZ"/>
        </w:rPr>
        <w:t xml:space="preserve"> Volba předsedy KK ŠSČR bude provedena tak, že každý delegát s hlasem rozhodujícím označí jméno kandidáta na funkci předsedy KK ŠSČR. Takto upravený </w:t>
      </w:r>
      <w:r w:rsidR="00FB06F7" w:rsidRPr="00F956F9">
        <w:rPr>
          <w:rFonts w:ascii="Times New Roman" w:eastAsia="Times New Roman" w:hAnsi="Times New Roman" w:cs="Times New Roman"/>
          <w:sz w:val="24"/>
          <w:szCs w:val="24"/>
          <w:lang w:eastAsia="cs-CZ"/>
        </w:rPr>
        <w:t xml:space="preserve">volební lístek vhodí do připravené volební urny. Za neplatné budou označeny volební lístky, ze kterých není jednoznačně zřejmé, pro které kandidáty je hlasováno, nebo na kterých je hlasováno pro více než </w:t>
      </w:r>
      <w:r w:rsidR="00FB06F7" w:rsidRPr="00BB37B3">
        <w:rPr>
          <w:rFonts w:ascii="Times New Roman" w:eastAsia="Times New Roman" w:hAnsi="Times New Roman" w:cs="Times New Roman"/>
          <w:sz w:val="24"/>
          <w:szCs w:val="24"/>
          <w:lang w:eastAsia="cs-CZ"/>
        </w:rPr>
        <w:t xml:space="preserve">jednoho kandidáta. </w:t>
      </w:r>
    </w:p>
    <w:p w:rsidR="00CA070F" w:rsidRPr="00BB37B3" w:rsidRDefault="00CA070F" w:rsidP="00CA070F">
      <w:pPr>
        <w:spacing w:before="100" w:beforeAutospacing="1" w:after="100" w:afterAutospacing="1"/>
        <w:ind w:left="426"/>
        <w:contextualSpacing/>
        <w:rPr>
          <w:rFonts w:ascii="Times New Roman" w:eastAsia="Times New Roman" w:hAnsi="Times New Roman" w:cs="Times New Roman"/>
          <w:sz w:val="24"/>
          <w:szCs w:val="24"/>
          <w:lang w:eastAsia="cs-CZ"/>
        </w:rPr>
      </w:pPr>
    </w:p>
    <w:p w:rsidR="00FB06F7" w:rsidRDefault="00FB06F7" w:rsidP="00CA070F">
      <w:pPr>
        <w:numPr>
          <w:ilvl w:val="0"/>
          <w:numId w:val="3"/>
        </w:numPr>
        <w:tabs>
          <w:tab w:val="clear" w:pos="720"/>
          <w:tab w:val="num" w:pos="426"/>
        </w:tabs>
        <w:spacing w:before="100" w:beforeAutospacing="1" w:after="100" w:afterAutospacing="1"/>
        <w:ind w:left="426"/>
        <w:contextualSpacing/>
        <w:rPr>
          <w:rFonts w:ascii="Times New Roman" w:eastAsia="Times New Roman" w:hAnsi="Times New Roman" w:cs="Times New Roman"/>
          <w:sz w:val="24"/>
          <w:szCs w:val="24"/>
          <w:lang w:eastAsia="cs-CZ"/>
        </w:rPr>
      </w:pPr>
      <w:r w:rsidRPr="00F956F9">
        <w:rPr>
          <w:rFonts w:ascii="Times New Roman" w:eastAsia="Times New Roman" w:hAnsi="Times New Roman" w:cs="Times New Roman"/>
          <w:sz w:val="24"/>
          <w:szCs w:val="24"/>
          <w:lang w:eastAsia="cs-CZ"/>
        </w:rPr>
        <w:t>Po provedení příslušné kola voleb volební komise seznámí konferenci s pořadím kandidátů dle procentuálního výsledku hlasování všech delegátů a celkového počtu dosažených hlasů.</w:t>
      </w:r>
    </w:p>
    <w:p w:rsidR="00CA070F" w:rsidRPr="00F956F9" w:rsidRDefault="00CA070F" w:rsidP="00CA070F">
      <w:pPr>
        <w:spacing w:before="100" w:beforeAutospacing="1" w:after="100" w:afterAutospacing="1"/>
        <w:ind w:left="426"/>
        <w:contextualSpacing/>
        <w:rPr>
          <w:rFonts w:ascii="Times New Roman" w:eastAsia="Times New Roman" w:hAnsi="Times New Roman" w:cs="Times New Roman"/>
          <w:sz w:val="24"/>
          <w:szCs w:val="24"/>
          <w:lang w:eastAsia="cs-CZ"/>
        </w:rPr>
      </w:pPr>
    </w:p>
    <w:p w:rsidR="00CA070F" w:rsidRPr="00CA070F" w:rsidRDefault="00FB06F7" w:rsidP="00CA070F">
      <w:pPr>
        <w:numPr>
          <w:ilvl w:val="0"/>
          <w:numId w:val="3"/>
        </w:numPr>
        <w:tabs>
          <w:tab w:val="clear" w:pos="720"/>
          <w:tab w:val="num" w:pos="426"/>
        </w:tabs>
        <w:spacing w:before="100" w:beforeAutospacing="1" w:after="240"/>
        <w:ind w:left="426"/>
        <w:contextualSpacing/>
        <w:rPr>
          <w:rFonts w:ascii="Times New Roman" w:eastAsia="Times New Roman" w:hAnsi="Times New Roman" w:cs="Times New Roman"/>
          <w:sz w:val="24"/>
          <w:szCs w:val="24"/>
          <w:lang w:eastAsia="cs-CZ"/>
        </w:rPr>
      </w:pPr>
      <w:r w:rsidRPr="00BB37B3">
        <w:rPr>
          <w:rFonts w:ascii="Times New Roman" w:eastAsia="Times New Roman" w:hAnsi="Times New Roman" w:cs="Times New Roman"/>
          <w:sz w:val="24"/>
          <w:szCs w:val="24"/>
          <w:lang w:eastAsia="cs-CZ"/>
        </w:rPr>
        <w:t>Předsedou</w:t>
      </w:r>
      <w:r w:rsidRPr="00F956F9">
        <w:rPr>
          <w:rFonts w:ascii="Times New Roman" w:eastAsia="Times New Roman" w:hAnsi="Times New Roman" w:cs="Times New Roman"/>
          <w:sz w:val="24"/>
          <w:szCs w:val="24"/>
          <w:lang w:eastAsia="cs-CZ"/>
        </w:rPr>
        <w:t xml:space="preserve"> </w:t>
      </w:r>
      <w:r w:rsidRPr="00BB37B3">
        <w:rPr>
          <w:rFonts w:ascii="Times New Roman" w:eastAsia="Times New Roman" w:hAnsi="Times New Roman" w:cs="Times New Roman"/>
          <w:sz w:val="24"/>
          <w:szCs w:val="24"/>
          <w:lang w:eastAsia="cs-CZ"/>
        </w:rPr>
        <w:t>K</w:t>
      </w:r>
      <w:r w:rsidRPr="00F956F9">
        <w:rPr>
          <w:rFonts w:ascii="Times New Roman" w:eastAsia="Times New Roman" w:hAnsi="Times New Roman" w:cs="Times New Roman"/>
          <w:sz w:val="24"/>
          <w:szCs w:val="24"/>
          <w:lang w:eastAsia="cs-CZ"/>
        </w:rPr>
        <w:t>K ŠSČR se stává kandidát, který v prvním kole získá nadpoloviční většinu hlasů. Pokud v prvním kole voleb získá více než pět kandidátů nadpoloviční většinu hlasů, stává se členy RK ŠSČR pět kandidátů s nejvyšším procentuálním součtem hlasů.</w:t>
      </w:r>
    </w:p>
    <w:p w:rsidR="00FD7425" w:rsidRPr="00CA070F" w:rsidRDefault="00FD7425" w:rsidP="00CA070F">
      <w:pPr>
        <w:pStyle w:val="Odstavecseseznamem"/>
        <w:numPr>
          <w:ilvl w:val="0"/>
          <w:numId w:val="3"/>
        </w:numPr>
        <w:tabs>
          <w:tab w:val="clear" w:pos="720"/>
          <w:tab w:val="num" w:pos="426"/>
        </w:tabs>
        <w:ind w:left="426"/>
        <w:rPr>
          <w:rFonts w:ascii="Times New Roman" w:hAnsi="Times New Roman" w:cs="Times New Roman"/>
          <w:sz w:val="24"/>
          <w:szCs w:val="24"/>
        </w:rPr>
      </w:pPr>
      <w:r w:rsidRPr="00BB37B3">
        <w:rPr>
          <w:rFonts w:ascii="Times New Roman" w:eastAsia="Times New Roman" w:hAnsi="Times New Roman" w:cs="Times New Roman"/>
          <w:sz w:val="24"/>
          <w:szCs w:val="24"/>
          <w:lang w:eastAsia="cs-CZ"/>
        </w:rPr>
        <w:t>Pokud takovou většinu nezíská, postupují do druhého kola dva kandidáti, které získali nejvyšší počet hlasů. V případě rovnosti počtu hlasů kandidátů na 2. a 3. místě rozhodne o dalším postupu konference.</w:t>
      </w:r>
    </w:p>
    <w:p w:rsidR="00CA070F" w:rsidRPr="00BB37B3" w:rsidRDefault="00CA070F" w:rsidP="00CA070F">
      <w:pPr>
        <w:pStyle w:val="Odstavecseseznamem"/>
        <w:ind w:left="426"/>
        <w:rPr>
          <w:rFonts w:ascii="Times New Roman" w:hAnsi="Times New Roman" w:cs="Times New Roman"/>
          <w:sz w:val="24"/>
          <w:szCs w:val="24"/>
        </w:rPr>
      </w:pPr>
    </w:p>
    <w:p w:rsidR="00FD7425" w:rsidRPr="00CA070F" w:rsidRDefault="00FD7425" w:rsidP="00CA070F">
      <w:pPr>
        <w:pStyle w:val="Odstavecseseznamem"/>
        <w:numPr>
          <w:ilvl w:val="0"/>
          <w:numId w:val="3"/>
        </w:numPr>
        <w:tabs>
          <w:tab w:val="clear" w:pos="720"/>
          <w:tab w:val="num" w:pos="426"/>
        </w:tabs>
        <w:ind w:left="426"/>
        <w:rPr>
          <w:rFonts w:ascii="Times New Roman" w:hAnsi="Times New Roman" w:cs="Times New Roman"/>
          <w:sz w:val="24"/>
          <w:szCs w:val="24"/>
        </w:rPr>
      </w:pPr>
      <w:r w:rsidRPr="00BB37B3">
        <w:rPr>
          <w:rFonts w:ascii="Times New Roman" w:eastAsia="Times New Roman" w:hAnsi="Times New Roman" w:cs="Times New Roman"/>
          <w:sz w:val="24"/>
          <w:szCs w:val="24"/>
          <w:lang w:eastAsia="cs-CZ"/>
        </w:rPr>
        <w:t>Před zahájením druhého kola voleb zajistí volební komise, aby volební lístky se jmény dvou postupujících kandidátů měli k dispozici všichni delegáti s hlasem rozhodujícím.</w:t>
      </w:r>
    </w:p>
    <w:p w:rsidR="00CA070F" w:rsidRPr="00BB37B3" w:rsidRDefault="00CA070F" w:rsidP="00CA070F">
      <w:pPr>
        <w:pStyle w:val="Odstavecseseznamem"/>
        <w:ind w:left="426"/>
        <w:rPr>
          <w:rFonts w:ascii="Times New Roman" w:hAnsi="Times New Roman" w:cs="Times New Roman"/>
          <w:sz w:val="24"/>
          <w:szCs w:val="24"/>
        </w:rPr>
      </w:pPr>
    </w:p>
    <w:p w:rsidR="00FD7425" w:rsidRPr="00CA070F" w:rsidRDefault="00FD7425" w:rsidP="00CA070F">
      <w:pPr>
        <w:pStyle w:val="Odstavecseseznamem"/>
        <w:numPr>
          <w:ilvl w:val="0"/>
          <w:numId w:val="3"/>
        </w:numPr>
        <w:tabs>
          <w:tab w:val="clear" w:pos="720"/>
          <w:tab w:val="num" w:pos="426"/>
        </w:tabs>
        <w:ind w:left="426"/>
        <w:rPr>
          <w:rFonts w:ascii="Times New Roman" w:hAnsi="Times New Roman" w:cs="Times New Roman"/>
          <w:sz w:val="24"/>
          <w:szCs w:val="24"/>
        </w:rPr>
      </w:pPr>
      <w:r w:rsidRPr="00BB37B3">
        <w:rPr>
          <w:rFonts w:ascii="Times New Roman" w:eastAsia="Times New Roman" w:hAnsi="Times New Roman" w:cs="Times New Roman"/>
          <w:sz w:val="24"/>
          <w:szCs w:val="24"/>
          <w:lang w:eastAsia="cs-CZ"/>
        </w:rPr>
        <w:t>Po provedení druhého kola voleb volební komise u kandidátů, kteří se účastnili druhého kola voleb, oznámí celkový počet dosažených hlasů.</w:t>
      </w:r>
    </w:p>
    <w:p w:rsidR="00CA070F" w:rsidRPr="00BB37B3" w:rsidRDefault="00CA070F" w:rsidP="00CA070F">
      <w:pPr>
        <w:pStyle w:val="Odstavecseseznamem"/>
        <w:ind w:left="426"/>
        <w:rPr>
          <w:rFonts w:ascii="Times New Roman" w:hAnsi="Times New Roman" w:cs="Times New Roman"/>
          <w:sz w:val="24"/>
          <w:szCs w:val="24"/>
        </w:rPr>
      </w:pPr>
    </w:p>
    <w:p w:rsidR="00FD7425" w:rsidRPr="00CA070F" w:rsidRDefault="00FD7425" w:rsidP="00CA070F">
      <w:pPr>
        <w:pStyle w:val="Odstavecseseznamem"/>
        <w:numPr>
          <w:ilvl w:val="0"/>
          <w:numId w:val="3"/>
        </w:numPr>
        <w:tabs>
          <w:tab w:val="clear" w:pos="720"/>
          <w:tab w:val="num" w:pos="426"/>
        </w:tabs>
        <w:ind w:left="426"/>
        <w:rPr>
          <w:rFonts w:ascii="Times New Roman" w:hAnsi="Times New Roman" w:cs="Times New Roman"/>
          <w:sz w:val="24"/>
          <w:szCs w:val="24"/>
        </w:rPr>
      </w:pPr>
      <w:r w:rsidRPr="00BB37B3">
        <w:rPr>
          <w:rFonts w:ascii="Times New Roman" w:eastAsia="Times New Roman" w:hAnsi="Times New Roman" w:cs="Times New Roman"/>
          <w:sz w:val="24"/>
          <w:szCs w:val="24"/>
          <w:lang w:eastAsia="cs-CZ"/>
        </w:rPr>
        <w:t>Předsedou KK ŠSČR se stává kandidát s vyšším počtem dosažených hlasů. V případě rovnosti hlasů rozhodne o dalším postupu konference.</w:t>
      </w:r>
    </w:p>
    <w:p w:rsidR="00CA070F" w:rsidRPr="00BB37B3" w:rsidRDefault="00CA070F" w:rsidP="00CA070F">
      <w:pPr>
        <w:pStyle w:val="Odstavecseseznamem"/>
        <w:ind w:left="426"/>
        <w:rPr>
          <w:rFonts w:ascii="Times New Roman" w:hAnsi="Times New Roman" w:cs="Times New Roman"/>
          <w:sz w:val="24"/>
          <w:szCs w:val="24"/>
        </w:rPr>
      </w:pPr>
    </w:p>
    <w:p w:rsidR="00CA070F" w:rsidRPr="00CA070F" w:rsidRDefault="00FD7425" w:rsidP="00CA070F">
      <w:pPr>
        <w:pStyle w:val="Odstavecseseznamem"/>
        <w:numPr>
          <w:ilvl w:val="0"/>
          <w:numId w:val="3"/>
        </w:numPr>
        <w:tabs>
          <w:tab w:val="clear" w:pos="720"/>
          <w:tab w:val="num" w:pos="426"/>
        </w:tabs>
        <w:spacing w:after="240"/>
        <w:ind w:left="425"/>
        <w:rPr>
          <w:rFonts w:ascii="Times New Roman" w:hAnsi="Times New Roman" w:cs="Times New Roman"/>
          <w:sz w:val="24"/>
          <w:szCs w:val="24"/>
        </w:rPr>
      </w:pPr>
      <w:r w:rsidRPr="00CA070F">
        <w:rPr>
          <w:rFonts w:ascii="Times New Roman" w:eastAsia="Times New Roman" w:hAnsi="Times New Roman" w:cs="Times New Roman"/>
          <w:sz w:val="24"/>
          <w:szCs w:val="24"/>
          <w:lang w:eastAsia="cs-CZ"/>
        </w:rPr>
        <w:t>Pokud volební komise neobdrží ani jeden návrh kandidáta na funkci předsedy KK ŠSČR, rozhodne o dalším postupu konference.</w:t>
      </w:r>
    </w:p>
    <w:p w:rsidR="00F956F9" w:rsidRDefault="00F956F9" w:rsidP="00CA070F">
      <w:pPr>
        <w:numPr>
          <w:ilvl w:val="0"/>
          <w:numId w:val="3"/>
        </w:numPr>
        <w:tabs>
          <w:tab w:val="clear" w:pos="720"/>
          <w:tab w:val="num" w:pos="426"/>
        </w:tabs>
        <w:spacing w:before="100" w:beforeAutospacing="1" w:after="100" w:afterAutospacing="1"/>
        <w:ind w:left="425"/>
        <w:contextualSpacing/>
        <w:rPr>
          <w:rFonts w:ascii="Times New Roman" w:eastAsia="Times New Roman" w:hAnsi="Times New Roman" w:cs="Times New Roman"/>
          <w:sz w:val="24"/>
          <w:szCs w:val="24"/>
          <w:lang w:eastAsia="cs-CZ"/>
        </w:rPr>
      </w:pPr>
      <w:r w:rsidRPr="00F956F9">
        <w:rPr>
          <w:rFonts w:ascii="Times New Roman" w:eastAsia="Times New Roman" w:hAnsi="Times New Roman" w:cs="Times New Roman"/>
          <w:sz w:val="24"/>
          <w:szCs w:val="24"/>
          <w:lang w:eastAsia="cs-CZ"/>
        </w:rPr>
        <w:t xml:space="preserve">Volba </w:t>
      </w:r>
      <w:r w:rsidR="00FD7425" w:rsidRPr="00BB37B3">
        <w:rPr>
          <w:rFonts w:ascii="Times New Roman" w:eastAsia="Times New Roman" w:hAnsi="Times New Roman" w:cs="Times New Roman"/>
          <w:sz w:val="24"/>
          <w:szCs w:val="24"/>
          <w:lang w:eastAsia="cs-CZ"/>
        </w:rPr>
        <w:t xml:space="preserve">členů KK ŠSČR </w:t>
      </w:r>
      <w:r w:rsidRPr="00F956F9">
        <w:rPr>
          <w:rFonts w:ascii="Times New Roman" w:eastAsia="Times New Roman" w:hAnsi="Times New Roman" w:cs="Times New Roman"/>
          <w:sz w:val="24"/>
          <w:szCs w:val="24"/>
          <w:lang w:eastAsia="cs-CZ"/>
        </w:rPr>
        <w:t>v jednotlivých kolech bude provedena tak, že na volebním lístku každý delegát s hlasem rozhodujícím označí jmén</w:t>
      </w:r>
      <w:r w:rsidR="00FB06F7" w:rsidRPr="00BB37B3">
        <w:rPr>
          <w:rFonts w:ascii="Times New Roman" w:eastAsia="Times New Roman" w:hAnsi="Times New Roman" w:cs="Times New Roman"/>
          <w:sz w:val="24"/>
          <w:szCs w:val="24"/>
          <w:lang w:eastAsia="cs-CZ"/>
        </w:rPr>
        <w:t>o kandidáta</w:t>
      </w:r>
      <w:r w:rsidRPr="00F956F9">
        <w:rPr>
          <w:rFonts w:ascii="Times New Roman" w:eastAsia="Times New Roman" w:hAnsi="Times New Roman" w:cs="Times New Roman"/>
          <w:sz w:val="24"/>
          <w:szCs w:val="24"/>
          <w:lang w:eastAsia="cs-CZ"/>
        </w:rPr>
        <w:t xml:space="preserve"> maximálně </w:t>
      </w:r>
      <w:r w:rsidR="00FD7425" w:rsidRPr="00BB37B3">
        <w:rPr>
          <w:rFonts w:ascii="Times New Roman" w:eastAsia="Times New Roman" w:hAnsi="Times New Roman" w:cs="Times New Roman"/>
          <w:sz w:val="24"/>
          <w:szCs w:val="24"/>
          <w:lang w:eastAsia="cs-CZ"/>
        </w:rPr>
        <w:t>čtyř</w:t>
      </w:r>
      <w:r w:rsidRPr="00F956F9">
        <w:rPr>
          <w:rFonts w:ascii="Times New Roman" w:eastAsia="Times New Roman" w:hAnsi="Times New Roman" w:cs="Times New Roman"/>
          <w:sz w:val="24"/>
          <w:szCs w:val="24"/>
          <w:lang w:eastAsia="cs-CZ"/>
        </w:rPr>
        <w:t xml:space="preserve"> kandidátů, kterým dává svůj hlas. Takto upravený volební lístek vhodí do připravené volební urny. Za neplatné budou označeny volební lístky, ze kterých není jednoznačně zřejmé, pro které kandidáty je hlasováno, nebo na kterých je hlasováno pro více než </w:t>
      </w:r>
      <w:r w:rsidR="00FD7425" w:rsidRPr="00BB37B3">
        <w:rPr>
          <w:rFonts w:ascii="Times New Roman" w:eastAsia="Times New Roman" w:hAnsi="Times New Roman" w:cs="Times New Roman"/>
          <w:sz w:val="24"/>
          <w:szCs w:val="24"/>
          <w:lang w:eastAsia="cs-CZ"/>
        </w:rPr>
        <w:t>čtyři</w:t>
      </w:r>
      <w:r w:rsidRPr="00F956F9">
        <w:rPr>
          <w:rFonts w:ascii="Times New Roman" w:eastAsia="Times New Roman" w:hAnsi="Times New Roman" w:cs="Times New Roman"/>
          <w:sz w:val="24"/>
          <w:szCs w:val="24"/>
          <w:lang w:eastAsia="cs-CZ"/>
        </w:rPr>
        <w:t xml:space="preserve"> kandidát</w:t>
      </w:r>
      <w:r w:rsidR="00FD7425" w:rsidRPr="00BB37B3">
        <w:rPr>
          <w:rFonts w:ascii="Times New Roman" w:eastAsia="Times New Roman" w:hAnsi="Times New Roman" w:cs="Times New Roman"/>
          <w:sz w:val="24"/>
          <w:szCs w:val="24"/>
          <w:lang w:eastAsia="cs-CZ"/>
        </w:rPr>
        <w:t>y</w:t>
      </w:r>
      <w:r w:rsidRPr="00F956F9">
        <w:rPr>
          <w:rFonts w:ascii="Times New Roman" w:eastAsia="Times New Roman" w:hAnsi="Times New Roman" w:cs="Times New Roman"/>
          <w:sz w:val="24"/>
          <w:szCs w:val="24"/>
          <w:lang w:eastAsia="cs-CZ"/>
        </w:rPr>
        <w:t>.</w:t>
      </w:r>
    </w:p>
    <w:p w:rsidR="00CA070F" w:rsidRPr="00F956F9" w:rsidRDefault="00CA070F" w:rsidP="00CA070F">
      <w:pPr>
        <w:spacing w:before="100" w:beforeAutospacing="1" w:after="100" w:afterAutospacing="1"/>
        <w:ind w:left="426"/>
        <w:contextualSpacing/>
        <w:rPr>
          <w:rFonts w:ascii="Times New Roman" w:eastAsia="Times New Roman" w:hAnsi="Times New Roman" w:cs="Times New Roman"/>
          <w:sz w:val="24"/>
          <w:szCs w:val="24"/>
          <w:lang w:eastAsia="cs-CZ"/>
        </w:rPr>
      </w:pPr>
    </w:p>
    <w:p w:rsidR="00F956F9" w:rsidRDefault="00F956F9" w:rsidP="00CA070F">
      <w:pPr>
        <w:numPr>
          <w:ilvl w:val="0"/>
          <w:numId w:val="3"/>
        </w:numPr>
        <w:tabs>
          <w:tab w:val="clear" w:pos="720"/>
          <w:tab w:val="num" w:pos="426"/>
        </w:tabs>
        <w:spacing w:before="100" w:beforeAutospacing="1" w:after="100" w:afterAutospacing="1"/>
        <w:ind w:left="426"/>
        <w:contextualSpacing/>
        <w:rPr>
          <w:rFonts w:ascii="Times New Roman" w:eastAsia="Times New Roman" w:hAnsi="Times New Roman" w:cs="Times New Roman"/>
          <w:sz w:val="24"/>
          <w:szCs w:val="24"/>
          <w:lang w:eastAsia="cs-CZ"/>
        </w:rPr>
      </w:pPr>
      <w:r w:rsidRPr="00F956F9">
        <w:rPr>
          <w:rFonts w:ascii="Times New Roman" w:eastAsia="Times New Roman" w:hAnsi="Times New Roman" w:cs="Times New Roman"/>
          <w:sz w:val="24"/>
          <w:szCs w:val="24"/>
          <w:lang w:eastAsia="cs-CZ"/>
        </w:rPr>
        <w:t>Po provedení příslušné kola voleb volební komise seznámí konferenci s pořadím kandidátů dle procentuálního výsledku hlasování všech delegátů a celkového počtu dosažených hlasů.</w:t>
      </w:r>
    </w:p>
    <w:p w:rsidR="00CA070F" w:rsidRPr="00F956F9" w:rsidRDefault="00CA070F" w:rsidP="00CA070F">
      <w:pPr>
        <w:spacing w:before="100" w:beforeAutospacing="1" w:after="100" w:afterAutospacing="1"/>
        <w:ind w:left="426"/>
        <w:contextualSpacing/>
        <w:rPr>
          <w:rFonts w:ascii="Times New Roman" w:eastAsia="Times New Roman" w:hAnsi="Times New Roman" w:cs="Times New Roman"/>
          <w:sz w:val="24"/>
          <w:szCs w:val="24"/>
          <w:lang w:eastAsia="cs-CZ"/>
        </w:rPr>
      </w:pPr>
    </w:p>
    <w:p w:rsidR="00F956F9" w:rsidRDefault="00FD7425" w:rsidP="00CA070F">
      <w:pPr>
        <w:numPr>
          <w:ilvl w:val="0"/>
          <w:numId w:val="3"/>
        </w:numPr>
        <w:tabs>
          <w:tab w:val="clear" w:pos="720"/>
          <w:tab w:val="num" w:pos="426"/>
        </w:tabs>
        <w:spacing w:before="100" w:beforeAutospacing="1" w:after="100" w:afterAutospacing="1"/>
        <w:ind w:left="426"/>
        <w:contextualSpacing/>
        <w:rPr>
          <w:rFonts w:ascii="Times New Roman" w:eastAsia="Times New Roman" w:hAnsi="Times New Roman" w:cs="Times New Roman"/>
          <w:sz w:val="24"/>
          <w:szCs w:val="24"/>
          <w:lang w:eastAsia="cs-CZ"/>
        </w:rPr>
      </w:pPr>
      <w:r w:rsidRPr="00BB37B3">
        <w:rPr>
          <w:rFonts w:ascii="Times New Roman" w:eastAsia="Times New Roman" w:hAnsi="Times New Roman" w:cs="Times New Roman"/>
          <w:sz w:val="24"/>
          <w:szCs w:val="24"/>
          <w:lang w:eastAsia="cs-CZ"/>
        </w:rPr>
        <w:t>Členem K</w:t>
      </w:r>
      <w:r w:rsidR="00F956F9" w:rsidRPr="00F956F9">
        <w:rPr>
          <w:rFonts w:ascii="Times New Roman" w:eastAsia="Times New Roman" w:hAnsi="Times New Roman" w:cs="Times New Roman"/>
          <w:sz w:val="24"/>
          <w:szCs w:val="24"/>
          <w:lang w:eastAsia="cs-CZ"/>
        </w:rPr>
        <w:t xml:space="preserve">K ŠSČR se stává kandidát, který v prvním kole získá nadpoloviční většinu hlasů. Pokud v prvním kole voleb získá více než </w:t>
      </w:r>
      <w:r w:rsidRPr="00BB37B3">
        <w:rPr>
          <w:rFonts w:ascii="Times New Roman" w:eastAsia="Times New Roman" w:hAnsi="Times New Roman" w:cs="Times New Roman"/>
          <w:sz w:val="24"/>
          <w:szCs w:val="24"/>
          <w:lang w:eastAsia="cs-CZ"/>
        </w:rPr>
        <w:t>čtyři kandidáti</w:t>
      </w:r>
      <w:r w:rsidR="00F956F9" w:rsidRPr="00F956F9">
        <w:rPr>
          <w:rFonts w:ascii="Times New Roman" w:eastAsia="Times New Roman" w:hAnsi="Times New Roman" w:cs="Times New Roman"/>
          <w:sz w:val="24"/>
          <w:szCs w:val="24"/>
          <w:lang w:eastAsia="cs-CZ"/>
        </w:rPr>
        <w:t xml:space="preserve"> nadpoloviční většinu hlasů</w:t>
      </w:r>
      <w:r w:rsidRPr="00BB37B3">
        <w:rPr>
          <w:rFonts w:ascii="Times New Roman" w:eastAsia="Times New Roman" w:hAnsi="Times New Roman" w:cs="Times New Roman"/>
          <w:sz w:val="24"/>
          <w:szCs w:val="24"/>
          <w:lang w:eastAsia="cs-CZ"/>
        </w:rPr>
        <w:t>, stávají se členy K</w:t>
      </w:r>
      <w:r w:rsidR="00F956F9" w:rsidRPr="00F956F9">
        <w:rPr>
          <w:rFonts w:ascii="Times New Roman" w:eastAsia="Times New Roman" w:hAnsi="Times New Roman" w:cs="Times New Roman"/>
          <w:sz w:val="24"/>
          <w:szCs w:val="24"/>
          <w:lang w:eastAsia="cs-CZ"/>
        </w:rPr>
        <w:t xml:space="preserve">K ŠSČR </w:t>
      </w:r>
      <w:r w:rsidRPr="00BB37B3">
        <w:rPr>
          <w:rFonts w:ascii="Times New Roman" w:eastAsia="Times New Roman" w:hAnsi="Times New Roman" w:cs="Times New Roman"/>
          <w:sz w:val="24"/>
          <w:szCs w:val="24"/>
          <w:lang w:eastAsia="cs-CZ"/>
        </w:rPr>
        <w:t>čtyři kandidáti</w:t>
      </w:r>
      <w:r w:rsidR="00F956F9" w:rsidRPr="00F956F9">
        <w:rPr>
          <w:rFonts w:ascii="Times New Roman" w:eastAsia="Times New Roman" w:hAnsi="Times New Roman" w:cs="Times New Roman"/>
          <w:sz w:val="24"/>
          <w:szCs w:val="24"/>
          <w:lang w:eastAsia="cs-CZ"/>
        </w:rPr>
        <w:t xml:space="preserve"> s nejvyšším procentuálním součtem hlasů.</w:t>
      </w:r>
    </w:p>
    <w:p w:rsidR="00CA070F" w:rsidRPr="00F956F9" w:rsidRDefault="00CA070F" w:rsidP="00CA070F">
      <w:pPr>
        <w:spacing w:before="100" w:beforeAutospacing="1" w:after="100" w:afterAutospacing="1"/>
        <w:ind w:left="426"/>
        <w:contextualSpacing/>
        <w:rPr>
          <w:rFonts w:ascii="Times New Roman" w:eastAsia="Times New Roman" w:hAnsi="Times New Roman" w:cs="Times New Roman"/>
          <w:sz w:val="24"/>
          <w:szCs w:val="24"/>
          <w:lang w:eastAsia="cs-CZ"/>
        </w:rPr>
      </w:pPr>
    </w:p>
    <w:p w:rsidR="00F956F9" w:rsidRPr="00F956F9" w:rsidRDefault="00F956F9" w:rsidP="00CA070F">
      <w:pPr>
        <w:numPr>
          <w:ilvl w:val="0"/>
          <w:numId w:val="3"/>
        </w:numPr>
        <w:tabs>
          <w:tab w:val="clear" w:pos="720"/>
          <w:tab w:val="num" w:pos="426"/>
        </w:tabs>
        <w:spacing w:before="100" w:beforeAutospacing="1" w:after="100" w:afterAutospacing="1"/>
        <w:ind w:left="426"/>
        <w:contextualSpacing/>
        <w:rPr>
          <w:rFonts w:ascii="Times New Roman" w:eastAsia="Times New Roman" w:hAnsi="Times New Roman" w:cs="Times New Roman"/>
          <w:sz w:val="24"/>
          <w:szCs w:val="24"/>
          <w:lang w:eastAsia="cs-CZ"/>
        </w:rPr>
      </w:pPr>
      <w:r w:rsidRPr="00F956F9">
        <w:rPr>
          <w:rFonts w:ascii="Times New Roman" w:eastAsia="Times New Roman" w:hAnsi="Times New Roman" w:cs="Times New Roman"/>
          <w:sz w:val="24"/>
          <w:szCs w:val="24"/>
          <w:lang w:eastAsia="cs-CZ"/>
        </w:rPr>
        <w:t xml:space="preserve">Pokud po prvním kole voleb není zvoleno </w:t>
      </w:r>
      <w:r w:rsidR="00FD7425" w:rsidRPr="00BB37B3">
        <w:rPr>
          <w:rFonts w:ascii="Times New Roman" w:eastAsia="Times New Roman" w:hAnsi="Times New Roman" w:cs="Times New Roman"/>
          <w:sz w:val="24"/>
          <w:szCs w:val="24"/>
          <w:lang w:eastAsia="cs-CZ"/>
        </w:rPr>
        <w:t>všichni čtyři členové KK</w:t>
      </w:r>
      <w:r w:rsidRPr="00F956F9">
        <w:rPr>
          <w:rFonts w:ascii="Times New Roman" w:eastAsia="Times New Roman" w:hAnsi="Times New Roman" w:cs="Times New Roman"/>
          <w:sz w:val="24"/>
          <w:szCs w:val="24"/>
          <w:lang w:eastAsia="cs-CZ"/>
        </w:rPr>
        <w:t xml:space="preserve"> ŠSČR, pokračují volby o zbylá místa dalšími koly. Postupuje se obdobně tak, aby</w:t>
      </w:r>
      <w:r w:rsidR="00FD7425" w:rsidRPr="00BB37B3">
        <w:rPr>
          <w:rFonts w:ascii="Times New Roman" w:eastAsia="Times New Roman" w:hAnsi="Times New Roman" w:cs="Times New Roman"/>
          <w:sz w:val="24"/>
          <w:szCs w:val="24"/>
          <w:lang w:eastAsia="cs-CZ"/>
        </w:rPr>
        <w:t xml:space="preserve"> celkový počet zvolených členů K</w:t>
      </w:r>
      <w:r w:rsidRPr="00F956F9">
        <w:rPr>
          <w:rFonts w:ascii="Times New Roman" w:eastAsia="Times New Roman" w:hAnsi="Times New Roman" w:cs="Times New Roman"/>
          <w:sz w:val="24"/>
          <w:szCs w:val="24"/>
          <w:lang w:eastAsia="cs-CZ"/>
        </w:rPr>
        <w:t xml:space="preserve">K ŠSČR byl </w:t>
      </w:r>
      <w:r w:rsidR="00FD7425" w:rsidRPr="00BB37B3">
        <w:rPr>
          <w:rFonts w:ascii="Times New Roman" w:eastAsia="Times New Roman" w:hAnsi="Times New Roman" w:cs="Times New Roman"/>
          <w:sz w:val="24"/>
          <w:szCs w:val="24"/>
          <w:lang w:eastAsia="cs-CZ"/>
        </w:rPr>
        <w:t>čtyři</w:t>
      </w:r>
      <w:r w:rsidRPr="00F956F9">
        <w:rPr>
          <w:rFonts w:ascii="Times New Roman" w:eastAsia="Times New Roman" w:hAnsi="Times New Roman" w:cs="Times New Roman"/>
          <w:sz w:val="24"/>
          <w:szCs w:val="24"/>
          <w:lang w:eastAsia="cs-CZ"/>
        </w:rPr>
        <w:t>.</w:t>
      </w:r>
    </w:p>
    <w:p w:rsidR="002D6B6F" w:rsidRDefault="002D6B6F" w:rsidP="00CA070F">
      <w:pPr>
        <w:tabs>
          <w:tab w:val="num" w:pos="0"/>
        </w:tabs>
        <w:spacing w:before="100" w:beforeAutospacing="1" w:after="100" w:afterAutospacing="1"/>
        <w:contextualSpacing/>
        <w:jc w:val="left"/>
        <w:outlineLvl w:val="3"/>
        <w:rPr>
          <w:rFonts w:ascii="Times New Roman" w:eastAsia="Times New Roman" w:hAnsi="Times New Roman" w:cs="Times New Roman"/>
          <w:b/>
          <w:bCs/>
          <w:sz w:val="24"/>
          <w:szCs w:val="24"/>
          <w:lang w:eastAsia="cs-CZ"/>
        </w:rPr>
      </w:pPr>
    </w:p>
    <w:p w:rsidR="00F956F9" w:rsidRPr="002D6B6F" w:rsidRDefault="00F956F9" w:rsidP="00CA070F">
      <w:pPr>
        <w:tabs>
          <w:tab w:val="num" w:pos="0"/>
        </w:tabs>
        <w:spacing w:before="100" w:beforeAutospacing="1" w:after="100" w:afterAutospacing="1"/>
        <w:contextualSpacing/>
        <w:jc w:val="left"/>
        <w:outlineLvl w:val="3"/>
        <w:rPr>
          <w:rFonts w:ascii="Times New Roman" w:eastAsia="Times New Roman" w:hAnsi="Times New Roman" w:cs="Times New Roman"/>
          <w:b/>
          <w:bCs/>
          <w:sz w:val="24"/>
          <w:szCs w:val="24"/>
          <w:u w:val="single"/>
          <w:lang w:eastAsia="cs-CZ"/>
        </w:rPr>
      </w:pPr>
      <w:r w:rsidRPr="00F956F9">
        <w:rPr>
          <w:rFonts w:ascii="Times New Roman" w:eastAsia="Times New Roman" w:hAnsi="Times New Roman" w:cs="Times New Roman"/>
          <w:b/>
          <w:bCs/>
          <w:sz w:val="24"/>
          <w:szCs w:val="24"/>
          <w:u w:val="single"/>
          <w:lang w:eastAsia="cs-CZ"/>
        </w:rPr>
        <w:t>Jmenování prezidenta ŠSČR</w:t>
      </w:r>
    </w:p>
    <w:p w:rsidR="00CA070F" w:rsidRPr="00F956F9" w:rsidRDefault="00CA070F" w:rsidP="00CA070F">
      <w:pPr>
        <w:tabs>
          <w:tab w:val="num" w:pos="426"/>
        </w:tabs>
        <w:spacing w:before="100" w:beforeAutospacing="1" w:after="100" w:afterAutospacing="1"/>
        <w:ind w:left="426"/>
        <w:contextualSpacing/>
        <w:jc w:val="left"/>
        <w:outlineLvl w:val="3"/>
        <w:rPr>
          <w:rFonts w:ascii="Times New Roman" w:eastAsia="Times New Roman" w:hAnsi="Times New Roman" w:cs="Times New Roman"/>
          <w:b/>
          <w:bCs/>
          <w:sz w:val="24"/>
          <w:szCs w:val="24"/>
          <w:lang w:eastAsia="cs-CZ"/>
        </w:rPr>
      </w:pPr>
    </w:p>
    <w:p w:rsidR="00F956F9" w:rsidRPr="00F956F9" w:rsidRDefault="00F956F9" w:rsidP="00CA070F">
      <w:pPr>
        <w:numPr>
          <w:ilvl w:val="0"/>
          <w:numId w:val="4"/>
        </w:numPr>
        <w:tabs>
          <w:tab w:val="clear" w:pos="720"/>
          <w:tab w:val="num" w:pos="567"/>
        </w:tabs>
        <w:spacing w:before="100" w:beforeAutospacing="1" w:after="100" w:afterAutospacing="1"/>
        <w:ind w:left="426"/>
        <w:contextualSpacing/>
        <w:rPr>
          <w:rFonts w:ascii="Times New Roman" w:eastAsia="Times New Roman" w:hAnsi="Times New Roman" w:cs="Times New Roman"/>
          <w:sz w:val="24"/>
          <w:szCs w:val="24"/>
          <w:lang w:eastAsia="cs-CZ"/>
        </w:rPr>
      </w:pPr>
      <w:r w:rsidRPr="00F956F9">
        <w:rPr>
          <w:rFonts w:ascii="Times New Roman" w:eastAsia="Times New Roman" w:hAnsi="Times New Roman" w:cs="Times New Roman"/>
          <w:sz w:val="24"/>
          <w:szCs w:val="24"/>
          <w:lang w:eastAsia="cs-CZ"/>
        </w:rPr>
        <w:t xml:space="preserve">Prezidentem ŠSČR může být jmenována významná osobnost společenského, politického nebo kulturního života. Pokud </w:t>
      </w:r>
      <w:r w:rsidR="00FD7425" w:rsidRPr="00BB37B3">
        <w:rPr>
          <w:rFonts w:ascii="Times New Roman" w:eastAsia="Times New Roman" w:hAnsi="Times New Roman" w:cs="Times New Roman"/>
          <w:sz w:val="24"/>
          <w:szCs w:val="24"/>
          <w:lang w:eastAsia="cs-CZ"/>
        </w:rPr>
        <w:t xml:space="preserve">bude </w:t>
      </w:r>
      <w:r w:rsidRPr="00F956F9">
        <w:rPr>
          <w:rFonts w:ascii="Times New Roman" w:eastAsia="Times New Roman" w:hAnsi="Times New Roman" w:cs="Times New Roman"/>
          <w:sz w:val="24"/>
          <w:szCs w:val="24"/>
          <w:lang w:eastAsia="cs-CZ"/>
        </w:rPr>
        <w:t>konferenci předložen jeden návrh na jmenování prezidenta ŠSČR, bude jmenování prezidenta ŠSČR provedeno veřejným hlasováním všech delegátů s hlasem rozhodujícím. Pokud počet návrhů na jmenování prezidenta ŠSČR bude dva a více, je o jmenování prezidenta hlasováno veřejně, jinak stejným způsobem hlasování, jako při volbě VV ŠSČR</w:t>
      </w:r>
      <w:r w:rsidR="00BB37B3" w:rsidRPr="00BB37B3">
        <w:rPr>
          <w:rFonts w:ascii="Times New Roman" w:eastAsia="Times New Roman" w:hAnsi="Times New Roman" w:cs="Times New Roman"/>
          <w:sz w:val="24"/>
          <w:szCs w:val="24"/>
          <w:lang w:eastAsia="cs-CZ"/>
        </w:rPr>
        <w:t>.</w:t>
      </w:r>
    </w:p>
    <w:p w:rsidR="00F956F9" w:rsidRPr="00BB37B3" w:rsidRDefault="00F956F9" w:rsidP="00CA070F">
      <w:pPr>
        <w:contextualSpacing/>
        <w:rPr>
          <w:rFonts w:ascii="Times New Roman" w:hAnsi="Times New Roman" w:cs="Times New Roman"/>
          <w:sz w:val="24"/>
          <w:szCs w:val="24"/>
        </w:rPr>
      </w:pPr>
    </w:p>
    <w:p w:rsidR="00BA3E36" w:rsidRPr="00BB37B3" w:rsidRDefault="00BA3E36" w:rsidP="00CA070F">
      <w:pPr>
        <w:contextualSpacing/>
        <w:rPr>
          <w:rFonts w:ascii="Times New Roman" w:hAnsi="Times New Roman" w:cs="Times New Roman"/>
          <w:sz w:val="24"/>
          <w:szCs w:val="24"/>
        </w:rPr>
      </w:pPr>
    </w:p>
    <w:p w:rsidR="00BA3E36" w:rsidRDefault="00D25F37" w:rsidP="00CA070F">
      <w:pPr>
        <w:contextualSpacing/>
        <w:rPr>
          <w:rFonts w:ascii="Times New Roman" w:hAnsi="Times New Roman" w:cs="Times New Roman"/>
          <w:sz w:val="24"/>
          <w:szCs w:val="24"/>
        </w:rPr>
      </w:pPr>
      <w:r>
        <w:rPr>
          <w:rFonts w:ascii="Times New Roman" w:hAnsi="Times New Roman" w:cs="Times New Roman"/>
          <w:sz w:val="24"/>
          <w:szCs w:val="24"/>
        </w:rPr>
        <w:t>Schváleno ……… dne…………….</w:t>
      </w:r>
    </w:p>
    <w:sectPr w:rsidR="00BA3E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BE1"/>
    <w:multiLevelType w:val="hybridMultilevel"/>
    <w:tmpl w:val="BDC812D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5481A70"/>
    <w:multiLevelType w:val="multilevel"/>
    <w:tmpl w:val="F4423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8B5376"/>
    <w:multiLevelType w:val="multilevel"/>
    <w:tmpl w:val="5A549F7C"/>
    <w:lvl w:ilvl="0">
      <w:start w:val="2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nsid w:val="64B1397B"/>
    <w:multiLevelType w:val="multilevel"/>
    <w:tmpl w:val="163204E6"/>
    <w:lvl w:ilvl="0">
      <w:start w:val="1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E36"/>
    <w:rsid w:val="00084B22"/>
    <w:rsid w:val="000935F8"/>
    <w:rsid w:val="001B0979"/>
    <w:rsid w:val="00297AC1"/>
    <w:rsid w:val="002D6B6F"/>
    <w:rsid w:val="0030147B"/>
    <w:rsid w:val="00385C13"/>
    <w:rsid w:val="00635EA7"/>
    <w:rsid w:val="006E72E3"/>
    <w:rsid w:val="006F5D4D"/>
    <w:rsid w:val="008B4036"/>
    <w:rsid w:val="00A732D9"/>
    <w:rsid w:val="00A777F4"/>
    <w:rsid w:val="00B62218"/>
    <w:rsid w:val="00BA3E36"/>
    <w:rsid w:val="00BB286E"/>
    <w:rsid w:val="00BB37B3"/>
    <w:rsid w:val="00CA070F"/>
    <w:rsid w:val="00D25F37"/>
    <w:rsid w:val="00F360A5"/>
    <w:rsid w:val="00F956F9"/>
    <w:rsid w:val="00FB06F7"/>
    <w:rsid w:val="00FD74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aliases w:val="Tereza"/>
    <w:qFormat/>
    <w:rsid w:val="00A777F4"/>
    <w:pPr>
      <w:spacing w:after="0" w:line="240" w:lineRule="auto"/>
      <w:jc w:val="both"/>
    </w:pPr>
    <w:rPr>
      <w:rFonts w:ascii="Garamond" w:hAnsi="Garamond"/>
    </w:rPr>
  </w:style>
  <w:style w:type="paragraph" w:styleId="Nadpis4">
    <w:name w:val="heading 4"/>
    <w:basedOn w:val="Normln"/>
    <w:link w:val="Nadpis4Char"/>
    <w:uiPriority w:val="9"/>
    <w:qFormat/>
    <w:rsid w:val="00F956F9"/>
    <w:pPr>
      <w:spacing w:before="100" w:beforeAutospacing="1" w:after="100" w:afterAutospacing="1"/>
      <w:jc w:val="left"/>
      <w:outlineLvl w:val="3"/>
    </w:pPr>
    <w:rPr>
      <w:rFonts w:ascii="Times New Roman" w:eastAsia="Times New Roman" w:hAnsi="Times New Roman" w:cs="Times New Roman"/>
      <w:b/>
      <w:bCs/>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BB286E"/>
    <w:pPr>
      <w:framePr w:wrap="around" w:vAnchor="text" w:hAnchor="text" w:y="1"/>
      <w:spacing w:after="0" w:line="240" w:lineRule="auto"/>
    </w:pPr>
    <w:rPr>
      <w:rFonts w:ascii="Times New Roman" w:hAnsi="Times New Roman"/>
      <w:sz w:val="24"/>
    </w:rPr>
  </w:style>
  <w:style w:type="paragraph" w:styleId="Odstavecseseznamem">
    <w:name w:val="List Paragraph"/>
    <w:basedOn w:val="Normln"/>
    <w:uiPriority w:val="34"/>
    <w:qFormat/>
    <w:rsid w:val="00A732D9"/>
    <w:pPr>
      <w:ind w:left="720"/>
      <w:contextualSpacing/>
    </w:pPr>
  </w:style>
  <w:style w:type="character" w:customStyle="1" w:styleId="Nadpis4Char">
    <w:name w:val="Nadpis 4 Char"/>
    <w:basedOn w:val="Standardnpsmoodstavce"/>
    <w:link w:val="Nadpis4"/>
    <w:uiPriority w:val="9"/>
    <w:rsid w:val="00F956F9"/>
    <w:rPr>
      <w:rFonts w:ascii="Times New Roman" w:eastAsia="Times New Roman" w:hAnsi="Times New Roman" w:cs="Times New Roman"/>
      <w:b/>
      <w:bCs/>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aliases w:val="Tereza"/>
    <w:qFormat/>
    <w:rsid w:val="00A777F4"/>
    <w:pPr>
      <w:spacing w:after="0" w:line="240" w:lineRule="auto"/>
      <w:jc w:val="both"/>
    </w:pPr>
    <w:rPr>
      <w:rFonts w:ascii="Garamond" w:hAnsi="Garamond"/>
    </w:rPr>
  </w:style>
  <w:style w:type="paragraph" w:styleId="Nadpis4">
    <w:name w:val="heading 4"/>
    <w:basedOn w:val="Normln"/>
    <w:link w:val="Nadpis4Char"/>
    <w:uiPriority w:val="9"/>
    <w:qFormat/>
    <w:rsid w:val="00F956F9"/>
    <w:pPr>
      <w:spacing w:before="100" w:beforeAutospacing="1" w:after="100" w:afterAutospacing="1"/>
      <w:jc w:val="left"/>
      <w:outlineLvl w:val="3"/>
    </w:pPr>
    <w:rPr>
      <w:rFonts w:ascii="Times New Roman" w:eastAsia="Times New Roman" w:hAnsi="Times New Roman" w:cs="Times New Roman"/>
      <w:b/>
      <w:bCs/>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BB286E"/>
    <w:pPr>
      <w:framePr w:wrap="around" w:vAnchor="text" w:hAnchor="text" w:y="1"/>
      <w:spacing w:after="0" w:line="240" w:lineRule="auto"/>
    </w:pPr>
    <w:rPr>
      <w:rFonts w:ascii="Times New Roman" w:hAnsi="Times New Roman"/>
      <w:sz w:val="24"/>
    </w:rPr>
  </w:style>
  <w:style w:type="paragraph" w:styleId="Odstavecseseznamem">
    <w:name w:val="List Paragraph"/>
    <w:basedOn w:val="Normln"/>
    <w:uiPriority w:val="34"/>
    <w:qFormat/>
    <w:rsid w:val="00A732D9"/>
    <w:pPr>
      <w:ind w:left="720"/>
      <w:contextualSpacing/>
    </w:pPr>
  </w:style>
  <w:style w:type="character" w:customStyle="1" w:styleId="Nadpis4Char">
    <w:name w:val="Nadpis 4 Char"/>
    <w:basedOn w:val="Standardnpsmoodstavce"/>
    <w:link w:val="Nadpis4"/>
    <w:uiPriority w:val="9"/>
    <w:rsid w:val="00F956F9"/>
    <w:rPr>
      <w:rFonts w:ascii="Times New Roman" w:eastAsia="Times New Roman" w:hAnsi="Times New Roman" w:cs="Times New Roman"/>
      <w:b/>
      <w:bCs/>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02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4</Pages>
  <Words>1332</Words>
  <Characters>7863</Characters>
  <Application>Microsoft Office Word</Application>
  <DocSecurity>0</DocSecurity>
  <Lines>65</Lines>
  <Paragraphs>18</Paragraphs>
  <ScaleCrop>false</ScaleCrop>
  <HeadingPairs>
    <vt:vector size="2" baseType="variant">
      <vt:variant>
        <vt:lpstr>Název</vt:lpstr>
      </vt:variant>
      <vt:variant>
        <vt:i4>1</vt:i4>
      </vt:variant>
    </vt:vector>
  </HeadingPairs>
  <TitlesOfParts>
    <vt:vector size="1" baseType="lpstr">
      <vt:lpstr/>
    </vt:vector>
  </TitlesOfParts>
  <Company>AD auditoři a daňoví poradci, a.s.</Company>
  <LinksUpToDate>false</LinksUpToDate>
  <CharactersWithSpaces>9177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Tereza Ječná</dc:creator>
  <cp:lastModifiedBy>Tereza Ječná</cp:lastModifiedBy>
  <cp:revision>4</cp:revision>
  <dcterms:created xsi:type="dcterms:W3CDTF">2014-02-24T10:54:00Z</dcterms:created>
  <dcterms:modified xsi:type="dcterms:W3CDTF">2014-02-25T07:55:00Z</dcterms:modified>
</cp:coreProperties>
</file>